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663C2" w14:textId="20421AB7" w:rsidR="004C35B7" w:rsidRPr="00936697" w:rsidRDefault="004C35B7" w:rsidP="00936697">
      <w:pPr>
        <w:pStyle w:val="Antrat12"/>
        <w:jc w:val="center"/>
      </w:pPr>
      <w:bookmarkStart w:id="0" w:name="_Hlk156656746"/>
      <w:r w:rsidRPr="00936697">
        <w:t>PAŠALINIMO PAGRINDAI (SĄLYGOS, KURIOMIS DRAUDŽIAMAS IR RIBOJAMAS TIEKĖJŲ DALYVAVIMAS PIRKIME) IR</w:t>
      </w:r>
    </w:p>
    <w:p w14:paraId="378DBE60" w14:textId="78CFA3A0" w:rsidR="004C35B7" w:rsidRPr="00936697" w:rsidRDefault="004C35B7" w:rsidP="00936697">
      <w:pPr>
        <w:pStyle w:val="Antrat12"/>
        <w:jc w:val="center"/>
      </w:pPr>
      <w:r w:rsidRPr="00936697">
        <w:t>KVALIFIKACIJOS REIKALAVIMAI</w:t>
      </w:r>
    </w:p>
    <w:p w14:paraId="75AD54CD" w14:textId="77777777" w:rsidR="008E07FE" w:rsidRPr="00936697" w:rsidRDefault="008E07FE" w:rsidP="00936697">
      <w:pPr>
        <w:pStyle w:val="Antrat12"/>
        <w:jc w:val="center"/>
      </w:pPr>
    </w:p>
    <w:tbl>
      <w:tblPr>
        <w:tblW w:w="1572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1"/>
        <w:gridCol w:w="6205"/>
        <w:gridCol w:w="1757"/>
        <w:gridCol w:w="4093"/>
        <w:gridCol w:w="2551"/>
      </w:tblGrid>
      <w:tr w:rsidR="00A454D3" w:rsidRPr="00936697" w14:paraId="6F9BF1ED"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3568039" w14:textId="50C51AEC" w:rsidR="004C35B7" w:rsidRPr="00936697" w:rsidRDefault="004C35B7" w:rsidP="00936697">
            <w:pPr>
              <w:pStyle w:val="Antrat12"/>
              <w:jc w:val="center"/>
              <w:rPr>
                <w:b w:val="0"/>
                <w:bCs/>
              </w:rPr>
            </w:pPr>
            <w:r w:rsidRPr="00936697">
              <w:rPr>
                <w:b w:val="0"/>
                <w:bCs/>
              </w:rPr>
              <w:t>Eil. </w:t>
            </w:r>
            <w:r w:rsidRPr="00936697">
              <w:rPr>
                <w:b w:val="0"/>
                <w:bCs/>
              </w:rPr>
              <w:br/>
              <w:t>Nr.</w:t>
            </w:r>
          </w:p>
        </w:tc>
        <w:tc>
          <w:tcPr>
            <w:tcW w:w="620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881B9E9" w14:textId="34A6BBDB" w:rsidR="004C35B7" w:rsidRPr="00936697" w:rsidRDefault="004C35B7" w:rsidP="00936697">
            <w:pPr>
              <w:pStyle w:val="Antrat12"/>
              <w:jc w:val="center"/>
              <w:rPr>
                <w:b w:val="0"/>
                <w:bCs/>
              </w:rPr>
            </w:pPr>
            <w:r w:rsidRPr="00936697">
              <w:rPr>
                <w:b w:val="0"/>
                <w:bCs/>
              </w:rPr>
              <w:t>Reikalavimas</w:t>
            </w:r>
          </w:p>
        </w:tc>
        <w:tc>
          <w:tcPr>
            <w:tcW w:w="175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3C60A1F" w14:textId="7B819E84" w:rsidR="004C35B7" w:rsidRPr="00936697" w:rsidRDefault="004C35B7" w:rsidP="00936697">
            <w:pPr>
              <w:pStyle w:val="Antrat12"/>
              <w:jc w:val="center"/>
              <w:rPr>
                <w:b w:val="0"/>
                <w:bCs/>
              </w:rPr>
            </w:pPr>
            <w:r w:rsidRPr="00936697">
              <w:rPr>
                <w:b w:val="0"/>
                <w:bCs/>
              </w:rPr>
              <w:t>Nuoroda į reglamentavimą</w:t>
            </w:r>
          </w:p>
        </w:tc>
        <w:tc>
          <w:tcPr>
            <w:tcW w:w="40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7EFF14" w14:textId="36AB259D" w:rsidR="004C35B7" w:rsidRPr="00936697" w:rsidRDefault="004C35B7" w:rsidP="00936697">
            <w:pPr>
              <w:pStyle w:val="Antrat12"/>
              <w:jc w:val="center"/>
              <w:rPr>
                <w:b w:val="0"/>
                <w:bCs/>
              </w:rPr>
            </w:pPr>
            <w:r w:rsidRPr="00936697">
              <w:rPr>
                <w:b w:val="0"/>
                <w:bCs/>
              </w:rPr>
              <w:t>Atitiktį pagrindžiantys dokumentai</w:t>
            </w:r>
          </w:p>
        </w:tc>
        <w:tc>
          <w:tcPr>
            <w:tcW w:w="2551" w:type="dxa"/>
            <w:tcBorders>
              <w:top w:val="single" w:sz="6" w:space="0" w:color="auto"/>
              <w:left w:val="single" w:sz="6" w:space="0" w:color="auto"/>
              <w:bottom w:val="single" w:sz="6" w:space="0" w:color="auto"/>
              <w:right w:val="single" w:sz="6" w:space="0" w:color="auto"/>
            </w:tcBorders>
            <w:shd w:val="clear" w:color="auto" w:fill="D9D9D9"/>
            <w:hideMark/>
          </w:tcPr>
          <w:p w14:paraId="460CAED5" w14:textId="5ECED505" w:rsidR="004C35B7" w:rsidRPr="00936697" w:rsidRDefault="004C35B7" w:rsidP="00936697">
            <w:pPr>
              <w:pStyle w:val="Antrat12"/>
              <w:jc w:val="center"/>
              <w:rPr>
                <w:b w:val="0"/>
                <w:bCs/>
              </w:rPr>
            </w:pPr>
            <w:r w:rsidRPr="00936697">
              <w:rPr>
                <w:b w:val="0"/>
                <w:bCs/>
              </w:rPr>
              <w:t>Subjektas, kuris turi atitikti reikalavimą</w:t>
            </w:r>
          </w:p>
        </w:tc>
      </w:tr>
      <w:tr w:rsidR="00A454D3" w:rsidRPr="00936697" w14:paraId="617B8C2B"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9CF50D" w14:textId="00021C13" w:rsidR="004C35B7" w:rsidRPr="00936697" w:rsidRDefault="004C35B7" w:rsidP="00936697">
            <w:pPr>
              <w:pStyle w:val="Antrat12"/>
              <w:jc w:val="center"/>
              <w:rPr>
                <w:b w:val="0"/>
                <w:bCs/>
              </w:rPr>
            </w:pPr>
            <w:r w:rsidRPr="00936697">
              <w:rPr>
                <w:b w:val="0"/>
                <w:bCs/>
              </w:rPr>
              <w:t>(</w:t>
            </w:r>
            <w:r w:rsidRPr="00936697">
              <w:rPr>
                <w:b w:val="0"/>
                <w:bCs/>
                <w:lang w:val="en-US"/>
              </w:rPr>
              <w:t>1)</w:t>
            </w:r>
          </w:p>
        </w:tc>
        <w:tc>
          <w:tcPr>
            <w:tcW w:w="62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1D98D" w14:textId="6BFBBB73" w:rsidR="004C35B7" w:rsidRPr="00936697" w:rsidRDefault="004C35B7" w:rsidP="00936697">
            <w:pPr>
              <w:pStyle w:val="Antrat12"/>
              <w:jc w:val="center"/>
              <w:rPr>
                <w:b w:val="0"/>
                <w:bCs/>
              </w:rPr>
            </w:pPr>
            <w:r w:rsidRPr="00936697">
              <w:rPr>
                <w:b w:val="0"/>
                <w:bCs/>
              </w:rPr>
              <w:t>(2)</w:t>
            </w:r>
          </w:p>
        </w:tc>
        <w:tc>
          <w:tcPr>
            <w:tcW w:w="175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B3CA4A" w14:textId="33530D9C" w:rsidR="004C35B7" w:rsidRPr="00936697" w:rsidRDefault="004C35B7" w:rsidP="00936697">
            <w:pPr>
              <w:pStyle w:val="Antrat12"/>
              <w:jc w:val="center"/>
              <w:rPr>
                <w:b w:val="0"/>
                <w:bCs/>
              </w:rPr>
            </w:pPr>
            <w:r w:rsidRPr="00936697">
              <w:rPr>
                <w:b w:val="0"/>
                <w:bCs/>
              </w:rPr>
              <w:t>(3)</w:t>
            </w:r>
          </w:p>
        </w:tc>
        <w:tc>
          <w:tcPr>
            <w:tcW w:w="40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647171" w14:textId="143DF16A" w:rsidR="004C35B7" w:rsidRPr="00936697" w:rsidRDefault="004C35B7" w:rsidP="00936697">
            <w:pPr>
              <w:pStyle w:val="Antrat12"/>
              <w:jc w:val="center"/>
              <w:rPr>
                <w:b w:val="0"/>
                <w:bCs/>
              </w:rPr>
            </w:pPr>
            <w:r w:rsidRPr="00936697">
              <w:rPr>
                <w:b w:val="0"/>
                <w:bCs/>
              </w:rPr>
              <w:t>(4)</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A60DFEF" w14:textId="27633DE2" w:rsidR="004C35B7" w:rsidRPr="00936697" w:rsidRDefault="004C35B7" w:rsidP="00936697">
            <w:pPr>
              <w:pStyle w:val="Antrat12"/>
              <w:jc w:val="center"/>
              <w:rPr>
                <w:b w:val="0"/>
                <w:bCs/>
              </w:rPr>
            </w:pPr>
            <w:r w:rsidRPr="00936697">
              <w:rPr>
                <w:b w:val="0"/>
                <w:bCs/>
              </w:rPr>
              <w:t>(5)</w:t>
            </w:r>
          </w:p>
        </w:tc>
      </w:tr>
      <w:tr w:rsidR="004C35B7" w:rsidRPr="004C35B7" w14:paraId="36226549" w14:textId="77777777" w:rsidTr="00A454D3">
        <w:trPr>
          <w:trHeight w:val="300"/>
        </w:trPr>
        <w:tc>
          <w:tcPr>
            <w:tcW w:w="13176" w:type="dxa"/>
            <w:gridSpan w:val="4"/>
            <w:tcBorders>
              <w:top w:val="single" w:sz="6" w:space="0" w:color="auto"/>
              <w:left w:val="single" w:sz="6" w:space="0" w:color="auto"/>
              <w:bottom w:val="single" w:sz="6" w:space="0" w:color="auto"/>
              <w:right w:val="single" w:sz="6" w:space="0" w:color="auto"/>
            </w:tcBorders>
            <w:shd w:val="clear" w:color="auto" w:fill="auto"/>
            <w:hideMark/>
          </w:tcPr>
          <w:p w14:paraId="5BBD3E3D" w14:textId="7497AE28" w:rsidR="004C35B7" w:rsidRPr="00936697" w:rsidRDefault="00A454D3" w:rsidP="00936697">
            <w:pPr>
              <w:pStyle w:val="Antrat12"/>
            </w:pPr>
            <w:r w:rsidRPr="00936697">
              <w:t xml:space="preserve">1. </w:t>
            </w:r>
            <w:r w:rsidR="004C35B7" w:rsidRPr="00936697">
              <w:t>PAŠALINIMO PAGRINDAI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0609843A" w14:textId="77777777" w:rsidR="004C35B7" w:rsidRPr="00936697" w:rsidRDefault="004C35B7" w:rsidP="00936697">
            <w:pPr>
              <w:pStyle w:val="Antrat12"/>
            </w:pPr>
            <w:r w:rsidRPr="00936697">
              <w:t> </w:t>
            </w:r>
          </w:p>
        </w:tc>
      </w:tr>
      <w:tr w:rsidR="004C35B7" w:rsidRPr="004C35B7" w14:paraId="3961C036" w14:textId="77777777" w:rsidTr="00A454D3">
        <w:trPr>
          <w:trHeight w:val="300"/>
        </w:trPr>
        <w:tc>
          <w:tcPr>
            <w:tcW w:w="15727" w:type="dxa"/>
            <w:gridSpan w:val="5"/>
            <w:tcBorders>
              <w:top w:val="single" w:sz="6" w:space="0" w:color="auto"/>
              <w:left w:val="single" w:sz="6" w:space="0" w:color="auto"/>
              <w:bottom w:val="single" w:sz="6" w:space="0" w:color="auto"/>
              <w:right w:val="single" w:sz="6" w:space="0" w:color="auto"/>
            </w:tcBorders>
            <w:shd w:val="clear" w:color="auto" w:fill="auto"/>
            <w:hideMark/>
          </w:tcPr>
          <w:p w14:paraId="60946E8B" w14:textId="77777777" w:rsidR="004C35B7" w:rsidRPr="00936697" w:rsidRDefault="004C35B7" w:rsidP="00936697">
            <w:pPr>
              <w:pStyle w:val="Antrat12"/>
            </w:pPr>
            <w:r w:rsidRPr="00936697">
              <w:t>REIKALAVIMAI IR SĄLYGOS, KURIUOS TURI ATITIKTI TIEKĖJAI, KAD NEBŪTŲ DRAUDŽIAMAS IR RIBOJAMAS JŲ DALYVAVIMAS PIRKIME </w:t>
            </w:r>
          </w:p>
        </w:tc>
      </w:tr>
      <w:tr w:rsidR="00A454D3" w:rsidRPr="00936697" w14:paraId="6DC8229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761798CD" w14:textId="77777777" w:rsidR="004C35B7" w:rsidRPr="00936697" w:rsidRDefault="004C35B7" w:rsidP="00936697">
            <w:pPr>
              <w:pStyle w:val="Antrat12"/>
              <w:rPr>
                <w:b w:val="0"/>
                <w:bCs/>
              </w:rPr>
            </w:pPr>
            <w:r w:rsidRPr="00936697">
              <w:rPr>
                <w:b w:val="0"/>
                <w:bCs/>
              </w:rPr>
              <w:t>1.1 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024DF1BA" w14:textId="77777777" w:rsidR="004C35B7" w:rsidRPr="00936697" w:rsidRDefault="004C35B7" w:rsidP="00936697">
            <w:pPr>
              <w:pStyle w:val="Antrat12"/>
              <w:rPr>
                <w:b w:val="0"/>
                <w:bCs/>
              </w:rPr>
            </w:pPr>
            <w:r w:rsidRPr="00936697">
              <w:rPr>
                <w:b w:val="0"/>
                <w:bCs/>
              </w:rPr>
              <w:t>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 </w:t>
            </w:r>
          </w:p>
          <w:p w14:paraId="033F2CCA" w14:textId="77777777" w:rsidR="004C35B7" w:rsidRPr="00936697" w:rsidRDefault="004C35B7" w:rsidP="00936697">
            <w:pPr>
              <w:pStyle w:val="Antrat12"/>
              <w:rPr>
                <w:b w:val="0"/>
                <w:bCs/>
              </w:rPr>
            </w:pPr>
            <w:r w:rsidRPr="00936697">
              <w:rPr>
                <w:b w:val="0"/>
                <w:bCs/>
              </w:rPr>
              <w:t>a) dalyvavimą nusikalstamame susivienijime, jo organizavimą ar vadovavimą jam; </w:t>
            </w:r>
          </w:p>
          <w:p w14:paraId="29A5E80D" w14:textId="77777777" w:rsidR="004C35B7" w:rsidRPr="00936697" w:rsidRDefault="004C35B7" w:rsidP="00936697">
            <w:pPr>
              <w:pStyle w:val="Antrat12"/>
              <w:rPr>
                <w:b w:val="0"/>
                <w:bCs/>
              </w:rPr>
            </w:pPr>
            <w:r w:rsidRPr="00936697">
              <w:rPr>
                <w:b w:val="0"/>
                <w:bCs/>
              </w:rPr>
              <w:t>b) teroristinį ar su teroristine veikla susijusį nusikaltimą, valstybės paslapties atskleidimą ar praradimą; </w:t>
            </w:r>
          </w:p>
          <w:p w14:paraId="5CC3FAB5" w14:textId="77777777" w:rsidR="004C35B7" w:rsidRPr="00936697" w:rsidRDefault="004C35B7" w:rsidP="00936697">
            <w:pPr>
              <w:pStyle w:val="Antrat12"/>
              <w:rPr>
                <w:b w:val="0"/>
                <w:bCs/>
              </w:rPr>
            </w:pPr>
            <w:r w:rsidRPr="00936697">
              <w:rPr>
                <w:b w:val="0"/>
                <w:bCs/>
              </w:rPr>
              <w:t>c) kyšininkavimą, prekybą poveikiu, papirkimą; </w:t>
            </w:r>
          </w:p>
          <w:p w14:paraId="6575C898" w14:textId="77777777" w:rsidR="004C35B7" w:rsidRPr="00936697" w:rsidRDefault="004C35B7" w:rsidP="00936697">
            <w:pPr>
              <w:pStyle w:val="Antrat12"/>
              <w:rPr>
                <w:b w:val="0"/>
                <w:bCs/>
              </w:rPr>
            </w:pPr>
            <w:r w:rsidRPr="00936697">
              <w:rPr>
                <w:b w:val="0"/>
                <w:bCs/>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w:t>
            </w:r>
            <w:r w:rsidRPr="00936697">
              <w:rPr>
                <w:b w:val="0"/>
                <w:bCs/>
              </w:rPr>
              <w:lastRenderedPageBreak/>
              <w:t>finansinius interesus, kaip apibrėžta Konvencijos dėl Europos Bendrijų finansinių interesų apsaugos, parengtos vadovaujantis Europos Sąjungos sutarties K.3 straipsniu, 1 straipsnyje; </w:t>
            </w:r>
          </w:p>
          <w:p w14:paraId="729D5D10" w14:textId="77777777" w:rsidR="004C35B7" w:rsidRPr="00936697" w:rsidRDefault="004C35B7" w:rsidP="00936697">
            <w:pPr>
              <w:pStyle w:val="Antrat12"/>
              <w:rPr>
                <w:b w:val="0"/>
                <w:bCs/>
              </w:rPr>
            </w:pPr>
            <w:r w:rsidRPr="00936697">
              <w:rPr>
                <w:b w:val="0"/>
                <w:bCs/>
              </w:rPr>
              <w:t>e) nusikalstamu būdu gauto turto legalizavimą; </w:t>
            </w:r>
          </w:p>
          <w:p w14:paraId="1A081398" w14:textId="77777777" w:rsidR="004C35B7" w:rsidRPr="00936697" w:rsidRDefault="004C35B7" w:rsidP="00936697">
            <w:pPr>
              <w:pStyle w:val="Antrat12"/>
              <w:rPr>
                <w:b w:val="0"/>
                <w:bCs/>
              </w:rPr>
            </w:pPr>
            <w:r w:rsidRPr="00936697">
              <w:rPr>
                <w:b w:val="0"/>
                <w:bCs/>
              </w:rPr>
              <w:t>f) kitose valstybėse padarytą nusikaltimą, apibrėžtą kitų valstybių baudžiamuosiuose įstatymuose, įgyvendinančiuose Direktyvos 2009/81/EB 39 straipsnio 1 dalyje išvardytus Europos Sąjungos teisės aktus.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42E46D89" w14:textId="77777777" w:rsidR="004C35B7" w:rsidRPr="00936697" w:rsidRDefault="004C35B7" w:rsidP="00936697">
            <w:pPr>
              <w:pStyle w:val="Antrat12"/>
              <w:rPr>
                <w:b w:val="0"/>
                <w:bCs/>
              </w:rPr>
            </w:pPr>
            <w:r w:rsidRPr="00936697">
              <w:rPr>
                <w:b w:val="0"/>
                <w:bCs/>
              </w:rPr>
              <w:lastRenderedPageBreak/>
              <w:t>Įstatymo</w:t>
            </w:r>
            <w:r w:rsidRPr="00936697">
              <w:rPr>
                <w:b w:val="0"/>
                <w:bCs/>
                <w:sz w:val="19"/>
                <w:szCs w:val="19"/>
                <w:vertAlign w:val="superscript"/>
              </w:rPr>
              <w:t>1</w:t>
            </w:r>
            <w:r w:rsidRPr="00936697">
              <w:rPr>
                <w:b w:val="0"/>
                <w:bCs/>
              </w:rPr>
              <w:t xml:space="preserve"> 34 straipsnio 1 dalies 1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504AE6E7" w14:textId="77777777" w:rsidR="004C35B7" w:rsidRPr="00936697" w:rsidRDefault="004C35B7" w:rsidP="00936697">
            <w:pPr>
              <w:pStyle w:val="Antrat12"/>
              <w:rPr>
                <w:b w:val="0"/>
                <w:bCs/>
              </w:rPr>
            </w:pPr>
            <w:r w:rsidRPr="00936697">
              <w:rPr>
                <w:b w:val="0"/>
                <w:bCs/>
              </w:rPr>
              <w:t>Tiekėjo pateikiami dokumentai: </w:t>
            </w:r>
          </w:p>
          <w:p w14:paraId="6489065B" w14:textId="77777777" w:rsidR="004C35B7" w:rsidRPr="00936697" w:rsidRDefault="004C35B7" w:rsidP="00936697">
            <w:pPr>
              <w:pStyle w:val="Antrat12"/>
              <w:rPr>
                <w:b w:val="0"/>
                <w:bCs/>
              </w:rPr>
            </w:pPr>
            <w:r w:rsidRPr="00936697">
              <w:rPr>
                <w:b w:val="0"/>
                <w:bCs/>
              </w:rPr>
              <w:t>išrašas iš teismo sprendimo arba  </w:t>
            </w:r>
          </w:p>
          <w:p w14:paraId="77C5B41C"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1 dalies 1 punktą) arba  </w:t>
            </w:r>
          </w:p>
          <w:p w14:paraId="769B9B51" w14:textId="77777777" w:rsidR="004C35B7" w:rsidRPr="00936697" w:rsidRDefault="004C35B7" w:rsidP="00936697">
            <w:pPr>
              <w:pStyle w:val="Antrat12"/>
              <w:rPr>
                <w:b w:val="0"/>
                <w:bCs/>
              </w:rPr>
            </w:pPr>
            <w:r w:rsidRPr="00936697">
              <w:rPr>
                <w:b w:val="0"/>
                <w:bCs/>
              </w:rPr>
              <w:t>atitinkamos užsienio šalies institucijos dokumentas. </w:t>
            </w:r>
          </w:p>
          <w:p w14:paraId="4AA26A16"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pasiūlymų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53CCAAFA" w14:textId="3D2285C2" w:rsidR="004C35B7" w:rsidRPr="00936697" w:rsidRDefault="004C35B7" w:rsidP="001C5368">
            <w:pPr>
              <w:pStyle w:val="Antrat12"/>
              <w:ind w:hanging="164"/>
              <w:rPr>
                <w:b w:val="0"/>
                <w:bCs/>
              </w:rPr>
            </w:pPr>
            <w:r w:rsidRPr="00936697">
              <w:rPr>
                <w:b w:val="0"/>
                <w:bCs/>
              </w:rPr>
              <w:t>T</w:t>
            </w:r>
            <w:r w:rsidR="007A45FA">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66D75142"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31E4F385" w14:textId="77777777" w:rsidR="004C35B7" w:rsidRPr="00936697" w:rsidRDefault="004C35B7" w:rsidP="00936697">
            <w:pPr>
              <w:pStyle w:val="Antrat12"/>
              <w:rPr>
                <w:b w:val="0"/>
                <w:bCs/>
              </w:rPr>
            </w:pPr>
            <w:r w:rsidRPr="00936697">
              <w:rPr>
                <w:b w:val="0"/>
                <w:bCs/>
              </w:rPr>
              <w:t>1.2. 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375F135A" w14:textId="55DEE999" w:rsidR="004C35B7" w:rsidRPr="00936697" w:rsidRDefault="004C35B7" w:rsidP="00936697">
            <w:pPr>
              <w:pStyle w:val="Antrat12"/>
              <w:rPr>
                <w:b w:val="0"/>
                <w:bCs/>
              </w:rPr>
            </w:pPr>
            <w:r w:rsidRPr="00936697">
              <w:rPr>
                <w:b w:val="0"/>
                <w:bCs/>
              </w:rPr>
              <w:t>Dėl tiekėjo (juridinio asmens) per pastaruosius 5 metus nėra įsiteisėjęs apkaltinamasis teismo nuosprendis už 1.1 papunkčio a–f papunkčiuose nurodytas nusikalstamas veikas.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5763BF6" w14:textId="77777777" w:rsidR="004C35B7" w:rsidRPr="00936697" w:rsidRDefault="004C35B7" w:rsidP="00936697">
            <w:pPr>
              <w:pStyle w:val="Antrat12"/>
              <w:rPr>
                <w:b w:val="0"/>
                <w:bCs/>
              </w:rPr>
            </w:pPr>
            <w:r w:rsidRPr="00936697">
              <w:rPr>
                <w:b w:val="0"/>
                <w:bCs/>
              </w:rPr>
              <w:t>Įstatymo 34 straipsnio 1 dalies 2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33E72529" w14:textId="77777777" w:rsidR="004C35B7" w:rsidRPr="00936697" w:rsidRDefault="004C35B7" w:rsidP="00936697">
            <w:pPr>
              <w:pStyle w:val="Antrat12"/>
              <w:rPr>
                <w:b w:val="0"/>
                <w:bCs/>
              </w:rPr>
            </w:pPr>
            <w:r w:rsidRPr="00936697">
              <w:rPr>
                <w:b w:val="0"/>
                <w:bCs/>
              </w:rPr>
              <w:t>Tiekėjo pateikiami dokumentai: </w:t>
            </w:r>
          </w:p>
          <w:p w14:paraId="458952BC" w14:textId="77777777" w:rsidR="004C35B7" w:rsidRPr="00936697" w:rsidRDefault="004C35B7" w:rsidP="00936697">
            <w:pPr>
              <w:pStyle w:val="Antrat12"/>
              <w:rPr>
                <w:b w:val="0"/>
                <w:bCs/>
              </w:rPr>
            </w:pPr>
            <w:r w:rsidRPr="00936697">
              <w:rPr>
                <w:b w:val="0"/>
                <w:bCs/>
              </w:rPr>
              <w:t>išrašas iš teismo sprendimo arba </w:t>
            </w:r>
          </w:p>
          <w:p w14:paraId="4037E305"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1 dalies 2 punktą) arba </w:t>
            </w:r>
          </w:p>
          <w:p w14:paraId="3B0CFFCC" w14:textId="77777777" w:rsidR="004C35B7" w:rsidRPr="00936697" w:rsidRDefault="004C35B7" w:rsidP="00936697">
            <w:pPr>
              <w:pStyle w:val="Antrat12"/>
              <w:rPr>
                <w:b w:val="0"/>
                <w:bCs/>
              </w:rPr>
            </w:pPr>
            <w:r w:rsidRPr="00936697">
              <w:rPr>
                <w:b w:val="0"/>
                <w:bCs/>
              </w:rPr>
              <w:t>atitinkamos užsienio šalies institucijos išduotas dokumentas. </w:t>
            </w:r>
          </w:p>
          <w:p w14:paraId="7CBE0BCC"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1D79762" w14:textId="707234EC" w:rsidR="004C35B7" w:rsidRPr="00936697" w:rsidRDefault="004C35B7" w:rsidP="00936697">
            <w:pPr>
              <w:pStyle w:val="Antrat12"/>
              <w:rPr>
                <w:b w:val="0"/>
                <w:bCs/>
              </w:rPr>
            </w:pPr>
            <w:r w:rsidRPr="00936697">
              <w:rPr>
                <w:b w:val="0"/>
                <w:bCs/>
              </w:rPr>
              <w:t>T</w:t>
            </w:r>
            <w:r w:rsidR="008D567F">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4536EC42"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6D5535D4" w14:textId="77777777" w:rsidR="004C35B7" w:rsidRPr="00936697" w:rsidRDefault="004C35B7" w:rsidP="00936697">
            <w:pPr>
              <w:pStyle w:val="Antrat12"/>
              <w:rPr>
                <w:b w:val="0"/>
                <w:bCs/>
              </w:rPr>
            </w:pPr>
            <w:r w:rsidRPr="00936697">
              <w:rPr>
                <w:b w:val="0"/>
                <w:bCs/>
              </w:rPr>
              <w:t>1.3. 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78FEF295" w14:textId="77777777" w:rsidR="004C35B7" w:rsidRPr="00936697" w:rsidRDefault="004C35B7" w:rsidP="00936697">
            <w:pPr>
              <w:pStyle w:val="Antrat12"/>
              <w:rPr>
                <w:b w:val="0"/>
                <w:bCs/>
              </w:rPr>
            </w:pPr>
            <w:r w:rsidRPr="00936697">
              <w:rPr>
                <w:b w:val="0"/>
                <w:bCs/>
              </w:rPr>
              <w:t>Tiekėjas nėra padaręs rimto profesinio pažeidimo</w:t>
            </w:r>
            <w:r w:rsidRPr="00936697">
              <w:rPr>
                <w:b w:val="0"/>
                <w:bCs/>
                <w:sz w:val="19"/>
                <w:szCs w:val="19"/>
                <w:vertAlign w:val="superscript"/>
              </w:rPr>
              <w:t>2</w:t>
            </w:r>
            <w:r w:rsidRPr="00936697">
              <w:rPr>
                <w:b w:val="0"/>
                <w:bCs/>
              </w:rPr>
              <w:t>, dėl kurio perkančioji organizacija abejoja tiekėjo sąžiningumu, laikoma kad tiekėjas yra padaręs rimtą profesinį pažeidimą kai jis: </w:t>
            </w:r>
          </w:p>
          <w:p w14:paraId="67AD45F9" w14:textId="77777777" w:rsidR="004C35B7" w:rsidRPr="00936697" w:rsidRDefault="004C35B7" w:rsidP="00936697">
            <w:pPr>
              <w:pStyle w:val="Antrat12"/>
              <w:rPr>
                <w:b w:val="0"/>
                <w:bCs/>
              </w:rPr>
            </w:pPr>
            <w:r w:rsidRPr="00936697">
              <w:rPr>
                <w:b w:val="0"/>
                <w:bCs/>
              </w:rPr>
              <w:t>a) yra padaręs finansinės atskaitomybės ir audito teisės aktų pažeidimą ir nuo jo padarymo dienos praėjo mažiau kaip vieni metai; </w:t>
            </w:r>
          </w:p>
          <w:p w14:paraId="7D62476E" w14:textId="77777777" w:rsidR="004C35B7" w:rsidRPr="00936697" w:rsidRDefault="004C35B7" w:rsidP="00936697">
            <w:pPr>
              <w:pStyle w:val="Antrat12"/>
              <w:rPr>
                <w:b w:val="0"/>
                <w:bCs/>
              </w:rPr>
            </w:pPr>
            <w:r w:rsidRPr="00936697">
              <w:rPr>
                <w:b w:val="0"/>
                <w:bCs/>
              </w:rPr>
              <w:t xml:space="preserve">b) neatitinka minimalių patikimo mokesčių mokėtojo kriterijų, nustatytų Lietuvos Respublikos mokesčių administravimo įstatymo 40¹ straipsnio 1 dalyje. Taikant šį tiekėjo pašalinimo iš pirkimo procedūros pagrindą, vadovaujamasi Mokesčių administravimo įstatymo 40¹ straipsnio 1 dalyje nustatytais </w:t>
            </w:r>
            <w:r w:rsidRPr="00936697">
              <w:rPr>
                <w:b w:val="0"/>
                <w:bCs/>
              </w:rPr>
              <w:lastRenderedPageBreak/>
              <w:t>terminais, juos skaičiuojant nuo Mokesčių administravimo įstatymo 40¹ straipsnio 1 dalyje nurodytų pažeidimų padarymo dienos, tačiau visais atvejais šie terminai negali būti ilgesni negu 3 metai; </w:t>
            </w:r>
          </w:p>
          <w:p w14:paraId="3E5B4F55" w14:textId="77777777" w:rsidR="004C35B7" w:rsidRPr="00936697" w:rsidRDefault="004C35B7" w:rsidP="00936697">
            <w:pPr>
              <w:pStyle w:val="Antrat12"/>
              <w:rPr>
                <w:b w:val="0"/>
                <w:bCs/>
              </w:rPr>
            </w:pPr>
            <w:r w:rsidRPr="00936697">
              <w:rPr>
                <w:b w:val="0"/>
                <w:bCs/>
              </w:rPr>
              <w:t>c) yra padaręs draudimo sudaryti draudžiamus susitarimus, įtvirtinto Lietuvos Respublikos konkurencijos įstatymo 5 straipsnyje ar panašaus pobūdžio kitos valstybės teisės akte, pažeidimą ir nuo jo padarymo dienos praėjo mažiau kaip 3 metai; </w:t>
            </w:r>
          </w:p>
          <w:p w14:paraId="4FFF39D5" w14:textId="77777777" w:rsidR="004C35B7" w:rsidRPr="00936697" w:rsidRDefault="004C35B7" w:rsidP="00936697">
            <w:pPr>
              <w:pStyle w:val="Antrat12"/>
              <w:rPr>
                <w:b w:val="0"/>
                <w:bCs/>
              </w:rPr>
            </w:pPr>
            <w:r w:rsidRPr="00936697">
              <w:rPr>
                <w:b w:val="0"/>
                <w:bCs/>
              </w:rPr>
              <w:t>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0D5A84F0" w14:textId="77777777" w:rsidR="004C35B7" w:rsidRPr="00936697" w:rsidRDefault="004C35B7" w:rsidP="00936697">
            <w:pPr>
              <w:pStyle w:val="Antrat12"/>
              <w:rPr>
                <w:b w:val="0"/>
                <w:bCs/>
              </w:rPr>
            </w:pPr>
            <w:r w:rsidRPr="00936697">
              <w:rPr>
                <w:b w:val="0"/>
                <w:bCs/>
              </w:rPr>
              <w:lastRenderedPageBreak/>
              <w:t>Įstatymo 34 straipsnio 1 dalies 3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64AA9585" w14:textId="77777777" w:rsidR="004C35B7" w:rsidRPr="00936697" w:rsidRDefault="004C35B7" w:rsidP="00936697">
            <w:pPr>
              <w:pStyle w:val="Antrat12"/>
              <w:rPr>
                <w:b w:val="0"/>
                <w:bCs/>
              </w:rPr>
            </w:pPr>
            <w:r w:rsidRPr="00936697">
              <w:rPr>
                <w:b w:val="0"/>
                <w:bCs/>
              </w:rPr>
              <w:t>Tiekėjo pateikiami dokumentai: </w:t>
            </w:r>
          </w:p>
          <w:p w14:paraId="7F370134" w14:textId="63D26A7A" w:rsidR="004C35B7" w:rsidRPr="00936697" w:rsidRDefault="004C35B7" w:rsidP="00936697">
            <w:pPr>
              <w:pStyle w:val="Antrat12"/>
              <w:rPr>
                <w:b w:val="0"/>
                <w:bCs/>
              </w:rPr>
            </w:pPr>
            <w:r w:rsidRPr="00936697">
              <w:rPr>
                <w:b w:val="0"/>
                <w:bCs/>
              </w:rPr>
              <w:t>Tiekėjo deklaracija dėl pašalinio pagrindų nebuvimo, parengta pagal konkurso sąlygų 5 priedą „Tiekėjo deklaracijos dėl pašalinio pagrindų nebuvimo</w:t>
            </w:r>
            <w:r w:rsidR="00936697" w:rsidRPr="00936697">
              <w:rPr>
                <w:b w:val="0"/>
                <w:bCs/>
              </w:rPr>
              <w:t xml:space="preserve"> pagal konkurso sąlygų  2 priedo 1.3, 1.4, 1.7  ir 1.1</w:t>
            </w:r>
            <w:r w:rsidR="00804931">
              <w:rPr>
                <w:b w:val="0"/>
                <w:bCs/>
              </w:rPr>
              <w:t>1</w:t>
            </w:r>
            <w:r w:rsidR="00936697" w:rsidRPr="00936697">
              <w:rPr>
                <w:b w:val="0"/>
                <w:bCs/>
              </w:rPr>
              <w:t xml:space="preserve"> papunkčius</w:t>
            </w:r>
            <w:r w:rsidRPr="00936697">
              <w:rPr>
                <w:b w:val="0"/>
                <w:bCs/>
              </w:rPr>
              <w:t>“ (toliau – Tiekėjo deklaracija dėl pašalini</w:t>
            </w:r>
            <w:r w:rsidR="00804931">
              <w:rPr>
                <w:b w:val="0"/>
                <w:bCs/>
              </w:rPr>
              <w:t>m</w:t>
            </w:r>
            <w:r w:rsidRPr="00936697">
              <w:rPr>
                <w:b w:val="0"/>
                <w:bCs/>
              </w:rPr>
              <w:t>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C362BB0" w14:textId="68652C94" w:rsidR="004C35B7" w:rsidRPr="00936697" w:rsidRDefault="004C35B7" w:rsidP="00936697">
            <w:pPr>
              <w:pStyle w:val="Antrat12"/>
              <w:rPr>
                <w:b w:val="0"/>
                <w:bCs/>
              </w:rPr>
            </w:pPr>
            <w:r w:rsidRPr="00936697">
              <w:rPr>
                <w:b w:val="0"/>
                <w:bCs/>
              </w:rPr>
              <w:t>T</w:t>
            </w:r>
            <w:r w:rsidR="000176DA">
              <w:rPr>
                <w:b w:val="0"/>
                <w:bCs/>
              </w:rPr>
              <w:t>ie</w:t>
            </w:r>
            <w:r w:rsidRPr="00936697">
              <w:rPr>
                <w:b w:val="0"/>
                <w:bCs/>
              </w:rPr>
              <w:t xml:space="preserve">kėjas, kiekvienas ūkio subjektų grupės narys ir ūkio subjektas, kurio pajėgumais remiamasi atitikti pirkimo sąlygose nurodytus kvalifikacinius reikalavimus ir kiekvienas subtiekėjas, kurį tiekėjas pasitelks </w:t>
            </w:r>
            <w:r w:rsidRPr="00936697">
              <w:rPr>
                <w:b w:val="0"/>
                <w:bCs/>
              </w:rPr>
              <w:lastRenderedPageBreak/>
              <w:t>pirkimo sutarties vykdymui. </w:t>
            </w:r>
          </w:p>
        </w:tc>
      </w:tr>
      <w:tr w:rsidR="00A454D3" w:rsidRPr="00936697" w14:paraId="168ED4F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67127A6A" w14:textId="77777777" w:rsidR="004C35B7" w:rsidRPr="00936697" w:rsidRDefault="004C35B7" w:rsidP="00936697">
            <w:pPr>
              <w:pStyle w:val="Antrat12"/>
              <w:rPr>
                <w:b w:val="0"/>
                <w:bCs/>
              </w:rPr>
            </w:pPr>
            <w:r w:rsidRPr="00936697">
              <w:rPr>
                <w:b w:val="0"/>
                <w:bCs/>
              </w:rPr>
              <w:lastRenderedPageBreak/>
              <w:t>1.4. 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4AEF1790" w14:textId="77777777" w:rsidR="004C35B7" w:rsidRPr="00936697" w:rsidRDefault="004C35B7" w:rsidP="00936697">
            <w:pPr>
              <w:pStyle w:val="Antrat12"/>
              <w:rPr>
                <w:b w:val="0"/>
                <w:bCs/>
              </w:rPr>
            </w:pPr>
            <w:r w:rsidRPr="00936697">
              <w:rPr>
                <w:b w:val="0"/>
                <w:bCs/>
              </w:rPr>
              <w:t>Tiekėjas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167CE19" w14:textId="77777777" w:rsidR="004C35B7" w:rsidRPr="00936697" w:rsidRDefault="004C35B7" w:rsidP="00936697">
            <w:pPr>
              <w:pStyle w:val="Antrat12"/>
              <w:rPr>
                <w:b w:val="0"/>
                <w:bCs/>
              </w:rPr>
            </w:pPr>
            <w:r w:rsidRPr="00936697">
              <w:rPr>
                <w:b w:val="0"/>
                <w:bCs/>
              </w:rPr>
              <w:t>Įstatymo 34 straipsnio 2 dalies 1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165A664F" w14:textId="77777777" w:rsidR="004C35B7" w:rsidRPr="00936697" w:rsidRDefault="004C35B7" w:rsidP="00936697">
            <w:pPr>
              <w:pStyle w:val="Antrat12"/>
              <w:rPr>
                <w:b w:val="0"/>
                <w:bCs/>
              </w:rPr>
            </w:pPr>
            <w:r w:rsidRPr="00936697">
              <w:rPr>
                <w:b w:val="0"/>
                <w:bCs/>
              </w:rPr>
              <w:t>Tiekėjo pateikiami dokumentai: </w:t>
            </w:r>
          </w:p>
          <w:p w14:paraId="25139448" w14:textId="77777777" w:rsidR="004C35B7" w:rsidRPr="00936697" w:rsidRDefault="004C35B7" w:rsidP="00936697">
            <w:pPr>
              <w:pStyle w:val="Antrat12"/>
              <w:rPr>
                <w:b w:val="0"/>
                <w:bCs/>
              </w:rPr>
            </w:pPr>
            <w:r w:rsidRPr="00936697">
              <w:rPr>
                <w:b w:val="0"/>
                <w:bCs/>
              </w:rPr>
              <w:t>1) Jeigu tiekėjas yra fizinis asmuo, registruotas Lietuvos Respublikoje, pateikiama: </w:t>
            </w:r>
          </w:p>
          <w:p w14:paraId="7B2C4EBE" w14:textId="77777777" w:rsidR="004C35B7" w:rsidRPr="00936697" w:rsidRDefault="004C35B7" w:rsidP="00936697">
            <w:pPr>
              <w:pStyle w:val="Antrat12"/>
              <w:rPr>
                <w:b w:val="0"/>
                <w:bCs/>
              </w:rPr>
            </w:pPr>
            <w:r w:rsidRPr="00936697">
              <w:rPr>
                <w:b w:val="0"/>
                <w:bCs/>
              </w:rPr>
              <w:t>išrašas iš teismo sprendimo arba </w:t>
            </w:r>
          </w:p>
          <w:p w14:paraId="6DD5BEE4" w14:textId="77777777" w:rsidR="004C35B7" w:rsidRPr="00936697" w:rsidRDefault="004C35B7" w:rsidP="00936697">
            <w:pPr>
              <w:pStyle w:val="Antrat12"/>
              <w:rPr>
                <w:b w:val="0"/>
                <w:bCs/>
              </w:rPr>
            </w:pPr>
            <w:r w:rsidRPr="00936697">
              <w:rPr>
                <w:b w:val="0"/>
                <w:bCs/>
              </w:rPr>
              <w:t>valstybės įmonės Registrų centro Lietuvos Respublikos Vyriausybės nustatyta tvarka išduota pažyma, patvirtinanti jungtinius kompetentingų institucijų tvarkomus duomenis arba </w:t>
            </w:r>
          </w:p>
          <w:p w14:paraId="3C091203" w14:textId="77777777" w:rsidR="004C35B7" w:rsidRPr="00936697" w:rsidRDefault="004C35B7" w:rsidP="00936697">
            <w:pPr>
              <w:pStyle w:val="Antrat12"/>
              <w:rPr>
                <w:b w:val="0"/>
                <w:bCs/>
              </w:rPr>
            </w:pPr>
            <w:r w:rsidRPr="00936697">
              <w:rPr>
                <w:b w:val="0"/>
                <w:bCs/>
              </w:rPr>
              <w:t>valstybės įmonės Registrų centro išrašas. </w:t>
            </w:r>
          </w:p>
          <w:p w14:paraId="4304C732" w14:textId="77777777" w:rsidR="004C35B7" w:rsidRPr="00936697" w:rsidRDefault="004C35B7" w:rsidP="00936697">
            <w:pPr>
              <w:pStyle w:val="Antrat12"/>
              <w:rPr>
                <w:b w:val="0"/>
                <w:bCs/>
              </w:rPr>
            </w:pPr>
            <w:r w:rsidRPr="00936697">
              <w:rPr>
                <w:b w:val="0"/>
                <w:bCs/>
                <w:i/>
                <w:iCs/>
                <w:u w:val="single"/>
              </w:rPr>
              <w:t>Kitos valstybės tiekėjas, kuris yra fizinis arba juridinis asmuo</w:t>
            </w:r>
            <w:r w:rsidRPr="00936697">
              <w:rPr>
                <w:b w:val="0"/>
                <w:bCs/>
              </w:rPr>
              <w:t>,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 </w:t>
            </w:r>
          </w:p>
          <w:p w14:paraId="295A954B"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131E26B4" w14:textId="77777777" w:rsidR="004C35B7" w:rsidRPr="00936697" w:rsidRDefault="004C35B7" w:rsidP="00936697">
            <w:pPr>
              <w:pStyle w:val="Antrat12"/>
              <w:rPr>
                <w:b w:val="0"/>
                <w:bCs/>
              </w:rPr>
            </w:pPr>
            <w:r w:rsidRPr="00936697">
              <w:rPr>
                <w:b w:val="0"/>
                <w:bCs/>
                <w:i/>
                <w:iCs/>
                <w:u w:val="single"/>
              </w:rPr>
              <w:t>Jeigu tiekėjas yra juridinis asmuo, registruotas Lietuvos Respublikoje</w:t>
            </w:r>
            <w:r w:rsidRPr="00936697">
              <w:rPr>
                <w:b w:val="0"/>
                <w:bCs/>
              </w:rPr>
              <w:t xml:space="preserve">, iš jo nereikalaujama pateikti jokių dokumentų, pagrindžiančių, kad tiekėjas nebankrutavęs, nelikviduojamas, </w:t>
            </w:r>
            <w:r w:rsidRPr="00936697">
              <w:rPr>
                <w:b w:val="0"/>
                <w:bCs/>
              </w:rPr>
              <w:lastRenderedPageBreak/>
              <w:t>tiekėjui neiškelta restruktūrizavimo, bankroto byla arba bankroto procesas nevykdomas ne teismo tvarka, neinicijuotos priverstinio likvidavimo procedūros. Perkančioji organizacija tikrina paskutinės paraiškų priėmimo termino dienos, nurodytos skelbime apie pirkimą, duomenis. </w:t>
            </w:r>
          </w:p>
          <w:p w14:paraId="06BF93AC" w14:textId="77777777" w:rsidR="004C35B7" w:rsidRPr="00936697" w:rsidRDefault="004C35B7" w:rsidP="00936697">
            <w:pPr>
              <w:pStyle w:val="Antrat12"/>
              <w:rPr>
                <w:b w:val="0"/>
                <w:bCs/>
              </w:rPr>
            </w:pPr>
            <w:r w:rsidRPr="00936697">
              <w:rPr>
                <w:b w:val="0"/>
                <w:bCs/>
              </w:rPr>
              <w:t>2) Tiekėjo deklaracija dėl pašalinio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E90DD83" w14:textId="0C6C2ADF" w:rsidR="004C35B7" w:rsidRPr="00936697" w:rsidRDefault="004C35B7" w:rsidP="00936697">
            <w:pPr>
              <w:pStyle w:val="Antrat12"/>
              <w:rPr>
                <w:b w:val="0"/>
                <w:bCs/>
              </w:rPr>
            </w:pPr>
            <w:r w:rsidRPr="00936697">
              <w:rPr>
                <w:b w:val="0"/>
                <w:bCs/>
              </w:rPr>
              <w:lastRenderedPageBreak/>
              <w:t>T</w:t>
            </w:r>
            <w:r w:rsidR="000176DA">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4BB0F3F1"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008DC50E" w14:textId="77777777" w:rsidR="004C35B7" w:rsidRPr="00936697" w:rsidRDefault="004C35B7" w:rsidP="00936697">
            <w:pPr>
              <w:pStyle w:val="Antrat12"/>
              <w:rPr>
                <w:b w:val="0"/>
                <w:bCs/>
              </w:rPr>
            </w:pPr>
            <w:r w:rsidRPr="00936697">
              <w:rPr>
                <w:b w:val="0"/>
                <w:bCs/>
              </w:rPr>
              <w:t>1.5. 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59CD6714" w14:textId="060443DF" w:rsidR="004C35B7" w:rsidRPr="00936697" w:rsidRDefault="004C35B7" w:rsidP="00936697">
            <w:pPr>
              <w:pStyle w:val="Antrat12"/>
              <w:rPr>
                <w:b w:val="0"/>
                <w:bCs/>
              </w:rPr>
            </w:pPr>
            <w:r w:rsidRPr="00936697">
              <w:rPr>
                <w:b w:val="0"/>
                <w:bCs/>
              </w:rPr>
              <w:t>Dėl tiekėjo, kuris yra fizinis asmuo, per pastaruosius 5 metus nėra įsiteisėjęs apkaltinamasis teismo nuosprendis ir šis asmuo neturi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1.1-1.3 papunkčiuose išvardytas nusikalstamas veikas.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37F83E90" w14:textId="77777777" w:rsidR="004C35B7" w:rsidRPr="00936697" w:rsidRDefault="004C35B7" w:rsidP="00936697">
            <w:pPr>
              <w:pStyle w:val="Antrat12"/>
              <w:rPr>
                <w:b w:val="0"/>
                <w:bCs/>
              </w:rPr>
            </w:pPr>
            <w:r w:rsidRPr="00936697">
              <w:rPr>
                <w:b w:val="0"/>
                <w:bCs/>
              </w:rPr>
              <w:t>Įstatymo 34 straipsnio 2 dalies 2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4984E684" w14:textId="77777777" w:rsidR="004C35B7" w:rsidRPr="00936697" w:rsidRDefault="004C35B7" w:rsidP="00936697">
            <w:pPr>
              <w:pStyle w:val="Antrat12"/>
              <w:rPr>
                <w:b w:val="0"/>
                <w:bCs/>
              </w:rPr>
            </w:pPr>
            <w:r w:rsidRPr="00936697">
              <w:rPr>
                <w:b w:val="0"/>
                <w:bCs/>
              </w:rPr>
              <w:t>Tiekėjo pateikiami dokumentai: </w:t>
            </w:r>
          </w:p>
          <w:p w14:paraId="0A8C2561" w14:textId="77777777" w:rsidR="004C35B7" w:rsidRPr="00936697" w:rsidRDefault="004C35B7" w:rsidP="00936697">
            <w:pPr>
              <w:pStyle w:val="Antrat12"/>
              <w:rPr>
                <w:b w:val="0"/>
                <w:bCs/>
              </w:rPr>
            </w:pPr>
            <w:r w:rsidRPr="00936697">
              <w:rPr>
                <w:b w:val="0"/>
                <w:bCs/>
              </w:rPr>
              <w:t>išrašas iš teismo sprendimo arba </w:t>
            </w:r>
          </w:p>
          <w:p w14:paraId="3D82C265"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2 dalies 2 punktą) arba </w:t>
            </w:r>
          </w:p>
          <w:p w14:paraId="5C687375" w14:textId="77777777" w:rsidR="004C35B7" w:rsidRPr="00936697" w:rsidRDefault="004C35B7" w:rsidP="00936697">
            <w:pPr>
              <w:pStyle w:val="Antrat12"/>
              <w:rPr>
                <w:b w:val="0"/>
                <w:bCs/>
              </w:rPr>
            </w:pPr>
            <w:r w:rsidRPr="00936697">
              <w:rPr>
                <w:b w:val="0"/>
                <w:bCs/>
              </w:rPr>
              <w:t>atitinkamos užsienio šalies institucijos išduotas dokumentas. </w:t>
            </w:r>
          </w:p>
          <w:p w14:paraId="2E223662"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18D1023" w14:textId="2CB55F37" w:rsidR="004C35B7" w:rsidRPr="00936697" w:rsidRDefault="004C35B7" w:rsidP="00936697">
            <w:pPr>
              <w:pStyle w:val="Antrat12"/>
              <w:rPr>
                <w:b w:val="0"/>
                <w:bCs/>
              </w:rPr>
            </w:pPr>
            <w:r w:rsidRPr="00936697">
              <w:rPr>
                <w:b w:val="0"/>
                <w:bCs/>
              </w:rPr>
              <w:t>T</w:t>
            </w:r>
            <w:r w:rsidR="00D8180F">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5C32BCE4"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5E8B4DAC" w14:textId="77777777" w:rsidR="004C35B7" w:rsidRPr="00936697" w:rsidRDefault="004C35B7" w:rsidP="00936697">
            <w:pPr>
              <w:pStyle w:val="Antrat12"/>
              <w:rPr>
                <w:b w:val="0"/>
                <w:bCs/>
              </w:rPr>
            </w:pPr>
            <w:r w:rsidRPr="00936697">
              <w:rPr>
                <w:b w:val="0"/>
                <w:bCs/>
              </w:rPr>
              <w:t>1.6. 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212FB99F" w14:textId="2F9CC8A7" w:rsidR="004C35B7" w:rsidRPr="00936697" w:rsidRDefault="004C35B7" w:rsidP="00936697">
            <w:pPr>
              <w:pStyle w:val="Antrat12"/>
              <w:rPr>
                <w:b w:val="0"/>
                <w:bCs/>
              </w:rPr>
            </w:pPr>
            <w:r w:rsidRPr="00936697">
              <w:rPr>
                <w:b w:val="0"/>
                <w:bCs/>
              </w:rPr>
              <w:t>Dėl tiekėjo, kuris yra juridinis asmuo, per pastaruosius 5 metus nėra įsiteisėjęs apkaltinamasis teismo nuosprendis už 1.5 papunktyje nurodytas nusikalstamas veikas.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3EF0BF16" w14:textId="77777777" w:rsidR="004C35B7" w:rsidRPr="00936697" w:rsidRDefault="004C35B7" w:rsidP="00936697">
            <w:pPr>
              <w:pStyle w:val="Antrat12"/>
              <w:rPr>
                <w:b w:val="0"/>
                <w:bCs/>
              </w:rPr>
            </w:pPr>
            <w:r w:rsidRPr="00936697">
              <w:rPr>
                <w:b w:val="0"/>
                <w:bCs/>
              </w:rPr>
              <w:t>Įstatymo 34 straipsnio 2 dalies 3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34DF7CEB" w14:textId="77777777" w:rsidR="004C35B7" w:rsidRPr="00936697" w:rsidRDefault="004C35B7" w:rsidP="00936697">
            <w:pPr>
              <w:pStyle w:val="Antrat12"/>
              <w:rPr>
                <w:b w:val="0"/>
                <w:bCs/>
              </w:rPr>
            </w:pPr>
            <w:r w:rsidRPr="00936697">
              <w:rPr>
                <w:b w:val="0"/>
                <w:bCs/>
              </w:rPr>
              <w:t>Tiekėjo pateikiami dokumentai: </w:t>
            </w:r>
          </w:p>
          <w:p w14:paraId="7CC8199C" w14:textId="77777777" w:rsidR="004C35B7" w:rsidRPr="00936697" w:rsidRDefault="004C35B7" w:rsidP="00936697">
            <w:pPr>
              <w:pStyle w:val="Antrat12"/>
              <w:rPr>
                <w:b w:val="0"/>
                <w:bCs/>
              </w:rPr>
            </w:pPr>
            <w:r w:rsidRPr="00936697">
              <w:rPr>
                <w:b w:val="0"/>
                <w:bCs/>
              </w:rPr>
              <w:t>išrašas iš teismo sprendimo arba </w:t>
            </w:r>
          </w:p>
          <w:p w14:paraId="238B7880" w14:textId="77777777" w:rsidR="004C35B7" w:rsidRPr="00936697" w:rsidRDefault="004C35B7" w:rsidP="00936697">
            <w:pPr>
              <w:pStyle w:val="Antrat12"/>
              <w:rPr>
                <w:b w:val="0"/>
                <w:bCs/>
              </w:rPr>
            </w:pPr>
            <w:r w:rsidRPr="00936697">
              <w:rPr>
                <w:b w:val="0"/>
                <w:bCs/>
              </w:rPr>
              <w:t>Informatikos ir ryšių departamento prie Vidaus reikalų ministerijos pažyma (pagal Įstatymo 34 straipsnio 2 dalies 3 punktą) arba </w:t>
            </w:r>
          </w:p>
          <w:p w14:paraId="389A7FAC" w14:textId="77777777" w:rsidR="004C35B7" w:rsidRPr="00936697" w:rsidRDefault="004C35B7" w:rsidP="00936697">
            <w:pPr>
              <w:pStyle w:val="Antrat12"/>
              <w:rPr>
                <w:b w:val="0"/>
                <w:bCs/>
              </w:rPr>
            </w:pPr>
            <w:r w:rsidRPr="00936697">
              <w:rPr>
                <w:b w:val="0"/>
                <w:bCs/>
              </w:rPr>
              <w:t>atitinkamos užsienio šalies institucijos išduotas dokumentas. </w:t>
            </w:r>
          </w:p>
          <w:p w14:paraId="1A20B3AB" w14:textId="77777777" w:rsidR="004C35B7" w:rsidRPr="00936697" w:rsidRDefault="004C35B7" w:rsidP="00936697">
            <w:pPr>
              <w:pStyle w:val="Antrat12"/>
              <w:rPr>
                <w:b w:val="0"/>
                <w:bCs/>
              </w:rPr>
            </w:pPr>
            <w:r w:rsidRPr="00936697">
              <w:rPr>
                <w:b w:val="0"/>
                <w:bCs/>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39953DA" w14:textId="45128F48" w:rsidR="004C35B7" w:rsidRPr="00936697" w:rsidRDefault="004C35B7" w:rsidP="00936697">
            <w:pPr>
              <w:pStyle w:val="Antrat12"/>
              <w:rPr>
                <w:b w:val="0"/>
                <w:bCs/>
              </w:rPr>
            </w:pPr>
            <w:r w:rsidRPr="00936697">
              <w:rPr>
                <w:b w:val="0"/>
                <w:bCs/>
              </w:rPr>
              <w:lastRenderedPageBreak/>
              <w:t>T</w:t>
            </w:r>
            <w:r w:rsidR="00D8180F">
              <w:rPr>
                <w:b w:val="0"/>
                <w:bCs/>
              </w:rPr>
              <w:t>ie</w:t>
            </w:r>
            <w:r w:rsidRPr="00936697">
              <w:rPr>
                <w:b w:val="0"/>
                <w:bCs/>
              </w:rPr>
              <w:t xml:space="preserve">kėjas, kiekvienas ūkio subjektų grupės narys ir ūkio subjektas, kurio pajėgumais remiamasi atitikti pirkimo sąlygose nurodytus kvalifikacinius reikalavimus ir </w:t>
            </w:r>
            <w:r w:rsidRPr="00936697">
              <w:rPr>
                <w:b w:val="0"/>
                <w:bCs/>
              </w:rPr>
              <w:lastRenderedPageBreak/>
              <w:t>kiekvienas subtiekėjas, kurį tiekėjas pasitelks pirkimo sutarties vykdymui. </w:t>
            </w:r>
          </w:p>
        </w:tc>
      </w:tr>
      <w:tr w:rsidR="00A454D3" w:rsidRPr="00936697" w14:paraId="7B78ECB6"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218569D8" w14:textId="77777777" w:rsidR="004C35B7" w:rsidRPr="00936697" w:rsidRDefault="004C35B7" w:rsidP="00936697">
            <w:pPr>
              <w:pStyle w:val="Antrat12"/>
              <w:rPr>
                <w:b w:val="0"/>
                <w:bCs/>
              </w:rPr>
            </w:pPr>
            <w:r w:rsidRPr="00936697">
              <w:rPr>
                <w:b w:val="0"/>
                <w:bCs/>
              </w:rPr>
              <w:lastRenderedPageBreak/>
              <w:t>1.7. 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163A5658" w14:textId="6DE1578E" w:rsidR="004C35B7" w:rsidRPr="00936697" w:rsidRDefault="004C35B7" w:rsidP="00936697">
            <w:pPr>
              <w:pStyle w:val="Antrat12"/>
              <w:rPr>
                <w:b w:val="0"/>
                <w:bCs/>
              </w:rPr>
            </w:pPr>
            <w:r w:rsidRPr="00936697">
              <w:rPr>
                <w:b w:val="0"/>
                <w:bCs/>
              </w:rPr>
              <w:t>Tiekėjas nėra padaręs rimto profesinio pažeidimo (išskyrus nurodytą 1.3 papunktyje),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1 (vieni) metai.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70F1D66" w14:textId="77777777" w:rsidR="004C35B7" w:rsidRPr="00936697" w:rsidRDefault="004C35B7" w:rsidP="00936697">
            <w:pPr>
              <w:pStyle w:val="Antrat12"/>
              <w:rPr>
                <w:b w:val="0"/>
                <w:bCs/>
              </w:rPr>
            </w:pPr>
            <w:r w:rsidRPr="00936697">
              <w:rPr>
                <w:b w:val="0"/>
                <w:bCs/>
              </w:rPr>
              <w:t>Įstatymo 34 straipsnio 2 dalies 4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79E7AB11" w14:textId="77777777" w:rsidR="004C35B7" w:rsidRPr="00936697" w:rsidRDefault="004C35B7" w:rsidP="00936697">
            <w:pPr>
              <w:pStyle w:val="Antrat12"/>
              <w:rPr>
                <w:b w:val="0"/>
                <w:bCs/>
              </w:rPr>
            </w:pPr>
            <w:r w:rsidRPr="00936697">
              <w:rPr>
                <w:b w:val="0"/>
                <w:bCs/>
              </w:rPr>
              <w:t>Tiekėjo pateikiami dokumentai: </w:t>
            </w:r>
          </w:p>
          <w:p w14:paraId="479AA349" w14:textId="38216763" w:rsidR="004C35B7" w:rsidRPr="00936697" w:rsidRDefault="004C35B7" w:rsidP="00936697">
            <w:pPr>
              <w:pStyle w:val="Antrat12"/>
              <w:rPr>
                <w:b w:val="0"/>
                <w:bCs/>
              </w:rPr>
            </w:pPr>
            <w:r w:rsidRPr="00936697">
              <w:rPr>
                <w:b w:val="0"/>
                <w:bCs/>
              </w:rPr>
              <w:t>Tiekėjo deklaracija dėl pašalini</w:t>
            </w:r>
            <w:r w:rsidR="008E07FE" w:rsidRPr="00936697">
              <w:rPr>
                <w:b w:val="0"/>
                <w:bCs/>
              </w:rPr>
              <w:t>m</w:t>
            </w:r>
            <w:r w:rsidRPr="00936697">
              <w:rPr>
                <w:b w:val="0"/>
                <w:bCs/>
              </w:rPr>
              <w:t>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127707F5" w14:textId="740F8FE0" w:rsidR="004C35B7" w:rsidRPr="00936697" w:rsidRDefault="004C35B7" w:rsidP="00936697">
            <w:pPr>
              <w:pStyle w:val="Antrat12"/>
              <w:rPr>
                <w:b w:val="0"/>
                <w:bCs/>
              </w:rPr>
            </w:pPr>
            <w:r w:rsidRPr="00936697">
              <w:rPr>
                <w:b w:val="0"/>
                <w:bCs/>
              </w:rPr>
              <w:t>T</w:t>
            </w:r>
            <w:r w:rsidR="0040125E">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0E1E255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691DF07C" w14:textId="77777777" w:rsidR="004C35B7" w:rsidRPr="00936697" w:rsidRDefault="004C35B7" w:rsidP="00936697">
            <w:pPr>
              <w:pStyle w:val="Antrat12"/>
              <w:rPr>
                <w:b w:val="0"/>
                <w:bCs/>
              </w:rPr>
            </w:pPr>
            <w:r w:rsidRPr="00936697">
              <w:rPr>
                <w:b w:val="0"/>
                <w:bCs/>
              </w:rPr>
              <w:t>1.8. 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3C9FB451" w14:textId="77777777" w:rsidR="004C35B7" w:rsidRPr="00936697" w:rsidRDefault="004C35B7" w:rsidP="00936697">
            <w:pPr>
              <w:pStyle w:val="Antrat12"/>
              <w:rPr>
                <w:b w:val="0"/>
                <w:bCs/>
              </w:rPr>
            </w:pPr>
            <w:r w:rsidRPr="00936697">
              <w:rPr>
                <w:b w:val="0"/>
                <w:bCs/>
              </w:rPr>
              <w:t>Tiekėjas yra įvykdęs įsipareigojimus, susijusius su socialinio draudimo įmokų mokėjimu pagal valstybės, kurioje jis registruotas, ar valstybės, kurioje yra perkančioji organizacija, reikalavimus.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55D55726" w14:textId="77777777" w:rsidR="004C35B7" w:rsidRPr="00936697" w:rsidRDefault="004C35B7" w:rsidP="00936697">
            <w:pPr>
              <w:pStyle w:val="Antrat12"/>
              <w:rPr>
                <w:b w:val="0"/>
                <w:bCs/>
              </w:rPr>
            </w:pPr>
            <w:r w:rsidRPr="00936697">
              <w:rPr>
                <w:b w:val="0"/>
                <w:bCs/>
              </w:rPr>
              <w:t>Įstatymo 34 straipsnio 2 dalies 6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747D30D5" w14:textId="77777777" w:rsidR="004C35B7" w:rsidRPr="00936697" w:rsidRDefault="004C35B7" w:rsidP="00936697">
            <w:pPr>
              <w:pStyle w:val="Antrat12"/>
              <w:rPr>
                <w:b w:val="0"/>
                <w:bCs/>
              </w:rPr>
            </w:pPr>
            <w:r w:rsidRPr="00936697">
              <w:rPr>
                <w:b w:val="0"/>
                <w:bCs/>
              </w:rPr>
              <w:t>Tiekėjo pateikiami dokumentai: </w:t>
            </w:r>
          </w:p>
          <w:p w14:paraId="01C74807" w14:textId="77777777" w:rsidR="004C35B7" w:rsidRPr="00936697" w:rsidRDefault="004C35B7" w:rsidP="00936697">
            <w:pPr>
              <w:pStyle w:val="Antrat12"/>
              <w:rPr>
                <w:b w:val="0"/>
                <w:bCs/>
              </w:rPr>
            </w:pPr>
            <w:r w:rsidRPr="00936697">
              <w:rPr>
                <w:b w:val="0"/>
                <w:bCs/>
              </w:rPr>
              <w:t>Jeigu tiekėjas yra fizinis asmuo, registruotas Lietuvos Respublikoje pateikiama: </w:t>
            </w:r>
          </w:p>
          <w:p w14:paraId="5522F6B4" w14:textId="77777777" w:rsidR="004C35B7" w:rsidRPr="00936697" w:rsidRDefault="004C35B7" w:rsidP="00936697">
            <w:pPr>
              <w:pStyle w:val="Antrat12"/>
              <w:rPr>
                <w:b w:val="0"/>
                <w:bCs/>
              </w:rPr>
            </w:pPr>
            <w:r w:rsidRPr="00936697">
              <w:rPr>
                <w:b w:val="0"/>
                <w:bCs/>
              </w:rPr>
              <w:t>Valstybinio socialinio draudimo įstaigos išduota pažyma arba </w:t>
            </w:r>
          </w:p>
          <w:p w14:paraId="395F4025" w14:textId="77777777" w:rsidR="004C35B7" w:rsidRPr="00936697" w:rsidRDefault="004C35B7" w:rsidP="00936697">
            <w:pPr>
              <w:pStyle w:val="Antrat12"/>
              <w:rPr>
                <w:b w:val="0"/>
                <w:bCs/>
              </w:rPr>
            </w:pPr>
            <w:r w:rsidRPr="00936697">
              <w:rPr>
                <w:b w:val="0"/>
                <w:bCs/>
              </w:rPr>
              <w:t>valstybės įmonės Registrų centro Lietuvos Respublikos Vyriausybės nustatyta tvarka išduota pažyma, patvirtinanti jungtinius kompetentingų institucijų tvarkomus duomenis. </w:t>
            </w:r>
          </w:p>
          <w:p w14:paraId="162C9360" w14:textId="77777777" w:rsidR="004C35B7" w:rsidRPr="00936697" w:rsidRDefault="004C35B7" w:rsidP="00936697">
            <w:pPr>
              <w:pStyle w:val="Antrat12"/>
              <w:rPr>
                <w:b w:val="0"/>
                <w:bCs/>
              </w:rPr>
            </w:pPr>
            <w:r w:rsidRPr="00936697">
              <w:rPr>
                <w:b w:val="0"/>
                <w:bCs/>
                <w:i/>
                <w:iCs/>
                <w:u w:val="single"/>
              </w:rPr>
              <w:t>Kitos valstybės tiekėjas, kuris yra fizinis arba juridinis asmuo</w:t>
            </w:r>
            <w:r w:rsidRPr="00936697">
              <w:rPr>
                <w:b w:val="0"/>
                <w:bCs/>
              </w:rPr>
              <w:t xml:space="preserve">, pateikia šalies, kurioje jis yra registruotas, </w:t>
            </w:r>
            <w:r w:rsidRPr="00936697">
              <w:rPr>
                <w:b w:val="0"/>
                <w:bCs/>
              </w:rPr>
              <w:lastRenderedPageBreak/>
              <w:t>kompetentingos valstybės institucijos išduotą pažymą. </w:t>
            </w:r>
          </w:p>
          <w:p w14:paraId="471E8BBD"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79E39E89" w14:textId="77777777" w:rsidR="004C35B7" w:rsidRPr="00936697" w:rsidRDefault="004C35B7" w:rsidP="00936697">
            <w:pPr>
              <w:pStyle w:val="Antrat12"/>
              <w:rPr>
                <w:b w:val="0"/>
                <w:bCs/>
              </w:rPr>
            </w:pPr>
            <w:r w:rsidRPr="00936697">
              <w:rPr>
                <w:b w:val="0"/>
                <w:bCs/>
              </w:rPr>
              <w:t xml:space="preserve">Jeigu </w:t>
            </w:r>
            <w:r w:rsidRPr="00936697">
              <w:rPr>
                <w:b w:val="0"/>
                <w:bCs/>
                <w:i/>
                <w:iCs/>
                <w:u w:val="single"/>
              </w:rPr>
              <w:t>tiekėjas yra juridinis asmuo, registruotas Lietuvos Respublikoje</w:t>
            </w:r>
            <w:r w:rsidRPr="00936697">
              <w:rPr>
                <w:b w:val="0"/>
                <w:bCs/>
              </w:rPr>
              <w:t>,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C45D58C" w14:textId="140F7299" w:rsidR="004C35B7" w:rsidRPr="00936697" w:rsidRDefault="004C35B7" w:rsidP="00936697">
            <w:pPr>
              <w:pStyle w:val="Antrat12"/>
              <w:rPr>
                <w:b w:val="0"/>
                <w:bCs/>
              </w:rPr>
            </w:pPr>
            <w:r w:rsidRPr="00936697">
              <w:rPr>
                <w:b w:val="0"/>
                <w:bCs/>
              </w:rPr>
              <w:lastRenderedPageBreak/>
              <w:t>T</w:t>
            </w:r>
            <w:r w:rsidR="0040125E">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A454D3" w:rsidRPr="00936697" w14:paraId="42301DAE"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358C41E5" w14:textId="77777777" w:rsidR="004C35B7" w:rsidRPr="00936697" w:rsidRDefault="004C35B7" w:rsidP="00936697">
            <w:pPr>
              <w:pStyle w:val="Antrat12"/>
              <w:rPr>
                <w:b w:val="0"/>
                <w:bCs/>
              </w:rPr>
            </w:pPr>
            <w:r w:rsidRPr="00936697">
              <w:rPr>
                <w:b w:val="0"/>
                <w:bCs/>
              </w:rPr>
              <w:t>1.9. 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60C8B140" w14:textId="77777777" w:rsidR="004C35B7" w:rsidRPr="00936697" w:rsidRDefault="004C35B7" w:rsidP="00936697">
            <w:pPr>
              <w:pStyle w:val="Antrat12"/>
              <w:rPr>
                <w:b w:val="0"/>
                <w:bCs/>
              </w:rPr>
            </w:pPr>
            <w:r w:rsidRPr="00936697">
              <w:rPr>
                <w:b w:val="0"/>
                <w:bCs/>
              </w:rPr>
              <w:t xml:space="preserve">Tiekėjas yra įvykdęs įsipareigojimus, susijusius su mokesčių mokėjimu pagal valstybės, kurioje jis registruotas, ar valstybės, kurioje yra perkančioji organizacija, reikalavimus. Tiekėjas </w:t>
            </w:r>
            <w:r w:rsidRPr="00936697">
              <w:rPr>
                <w:b w:val="0"/>
                <w:bCs/>
              </w:rPr>
              <w:lastRenderedPageBreak/>
              <w:t>laikomas įvykdžiusiu įsipareigojimus, susijusius su mokesčių, įskaitant socialinio draudimo įmokas, mokėjimu, jeigu jo neįvykdytų įsipareigojimų suma yra mažesnė kaip 50 eurų. </w:t>
            </w: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0E44D3E6" w14:textId="77777777" w:rsidR="004C35B7" w:rsidRPr="00936697" w:rsidRDefault="004C35B7" w:rsidP="00936697">
            <w:pPr>
              <w:pStyle w:val="Antrat12"/>
              <w:rPr>
                <w:b w:val="0"/>
                <w:bCs/>
              </w:rPr>
            </w:pPr>
            <w:r w:rsidRPr="00936697">
              <w:rPr>
                <w:b w:val="0"/>
                <w:bCs/>
              </w:rPr>
              <w:lastRenderedPageBreak/>
              <w:t xml:space="preserve">Įstatymo 34 straipsnio </w:t>
            </w:r>
            <w:r w:rsidRPr="00936697">
              <w:rPr>
                <w:b w:val="0"/>
                <w:bCs/>
              </w:rPr>
              <w:lastRenderedPageBreak/>
              <w:t>2 dalies 7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0181C466" w14:textId="77777777" w:rsidR="004C35B7" w:rsidRPr="00936697" w:rsidRDefault="004C35B7" w:rsidP="00936697">
            <w:pPr>
              <w:pStyle w:val="Antrat12"/>
              <w:rPr>
                <w:b w:val="0"/>
                <w:bCs/>
              </w:rPr>
            </w:pPr>
            <w:r w:rsidRPr="00936697">
              <w:rPr>
                <w:b w:val="0"/>
                <w:bCs/>
              </w:rPr>
              <w:lastRenderedPageBreak/>
              <w:t>Tiekėjo pateikiami dokumentai: </w:t>
            </w:r>
          </w:p>
          <w:p w14:paraId="6A58261D" w14:textId="77777777" w:rsidR="004C35B7" w:rsidRPr="00936697" w:rsidRDefault="004C35B7" w:rsidP="00936697">
            <w:pPr>
              <w:pStyle w:val="Antrat12"/>
              <w:rPr>
                <w:b w:val="0"/>
                <w:bCs/>
              </w:rPr>
            </w:pPr>
            <w:r w:rsidRPr="00936697">
              <w:rPr>
                <w:b w:val="0"/>
                <w:bCs/>
              </w:rPr>
              <w:t>Valstybinės mokesčių inspekcijos išduota pažyma arba </w:t>
            </w:r>
          </w:p>
          <w:p w14:paraId="52BB150E" w14:textId="77777777" w:rsidR="004C35B7" w:rsidRPr="00936697" w:rsidRDefault="004C35B7" w:rsidP="00936697">
            <w:pPr>
              <w:pStyle w:val="Antrat12"/>
              <w:rPr>
                <w:b w:val="0"/>
                <w:bCs/>
              </w:rPr>
            </w:pPr>
            <w:r w:rsidRPr="00936697">
              <w:rPr>
                <w:b w:val="0"/>
                <w:bCs/>
              </w:rPr>
              <w:lastRenderedPageBreak/>
              <w:t>valstybės įmonės Registrų centro Lietuvos Respublikos Vyriausybės nustatyta tvarka išduota pažyma, patvirtinanti jungtinius kompetentingų institucijų tvarkomus duomenis arba </w:t>
            </w:r>
          </w:p>
          <w:p w14:paraId="6E239C50" w14:textId="77777777" w:rsidR="004C35B7" w:rsidRPr="00936697" w:rsidRDefault="004C35B7" w:rsidP="00936697">
            <w:pPr>
              <w:pStyle w:val="Antrat12"/>
              <w:rPr>
                <w:b w:val="0"/>
                <w:bCs/>
              </w:rPr>
            </w:pPr>
            <w:r w:rsidRPr="00936697">
              <w:rPr>
                <w:b w:val="0"/>
                <w:bCs/>
              </w:rPr>
              <w:t>atitinkamos užsienio šalies institucijos dokumentas. </w:t>
            </w:r>
          </w:p>
          <w:p w14:paraId="6730AE48" w14:textId="77777777" w:rsidR="004C35B7" w:rsidRPr="00936697" w:rsidRDefault="004C35B7" w:rsidP="00936697">
            <w:pPr>
              <w:pStyle w:val="Antrat12"/>
              <w:rPr>
                <w:b w:val="0"/>
                <w:bCs/>
              </w:rPr>
            </w:pPr>
            <w:r w:rsidRPr="00936697">
              <w:rPr>
                <w:b w:val="0"/>
                <w:bCs/>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519AFEDC" w14:textId="2FAC128D" w:rsidR="004C35B7" w:rsidRPr="00936697" w:rsidRDefault="004C35B7" w:rsidP="00936697">
            <w:pPr>
              <w:pStyle w:val="Antrat12"/>
              <w:rPr>
                <w:b w:val="0"/>
                <w:bCs/>
              </w:rPr>
            </w:pPr>
            <w:r w:rsidRPr="00936697">
              <w:rPr>
                <w:b w:val="0"/>
                <w:bCs/>
              </w:rPr>
              <w:lastRenderedPageBreak/>
              <w:t>T</w:t>
            </w:r>
            <w:r w:rsidR="0040125E">
              <w:rPr>
                <w:b w:val="0"/>
                <w:bCs/>
              </w:rPr>
              <w:t>ie</w:t>
            </w:r>
            <w:r w:rsidRPr="00936697">
              <w:rPr>
                <w:b w:val="0"/>
                <w:bCs/>
              </w:rPr>
              <w:t xml:space="preserve">kėjas, kiekvienas ūkio subjektų grupės narys ir ūkio subjektas, </w:t>
            </w:r>
            <w:r w:rsidRPr="00936697">
              <w:rPr>
                <w:b w:val="0"/>
                <w:bCs/>
              </w:rPr>
              <w:lastRenderedPageBreak/>
              <w:t>kurio pajėgumais remiamasi atitikti pirkimo sąlygose nurodytus kvalifikacinius reikalavimus ir kiekvienas subtiekėjas, kurį tiekėjas pasitelks pirkimo sutarties vykdymui. </w:t>
            </w:r>
          </w:p>
        </w:tc>
      </w:tr>
      <w:tr w:rsidR="00A454D3" w:rsidRPr="00936697" w14:paraId="0D6A8851"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hideMark/>
          </w:tcPr>
          <w:p w14:paraId="4AEF7B4B" w14:textId="77777777" w:rsidR="004C35B7" w:rsidRPr="00936697" w:rsidRDefault="004C35B7" w:rsidP="00936697">
            <w:pPr>
              <w:pStyle w:val="Antrat12"/>
              <w:rPr>
                <w:b w:val="0"/>
                <w:bCs/>
              </w:rPr>
            </w:pPr>
            <w:r w:rsidRPr="00936697">
              <w:rPr>
                <w:b w:val="0"/>
                <w:bCs/>
              </w:rPr>
              <w:lastRenderedPageBreak/>
              <w:t>1.10. </w:t>
            </w:r>
          </w:p>
        </w:tc>
        <w:tc>
          <w:tcPr>
            <w:tcW w:w="6205" w:type="dxa"/>
            <w:tcBorders>
              <w:top w:val="single" w:sz="6" w:space="0" w:color="auto"/>
              <w:left w:val="single" w:sz="6" w:space="0" w:color="auto"/>
              <w:bottom w:val="single" w:sz="6" w:space="0" w:color="auto"/>
              <w:right w:val="single" w:sz="6" w:space="0" w:color="auto"/>
            </w:tcBorders>
            <w:shd w:val="clear" w:color="auto" w:fill="auto"/>
            <w:hideMark/>
          </w:tcPr>
          <w:p w14:paraId="6059D957" w14:textId="77777777" w:rsidR="004C35B7" w:rsidRPr="00936697" w:rsidRDefault="004C35B7" w:rsidP="00936697">
            <w:pPr>
              <w:pStyle w:val="Antrat12"/>
              <w:rPr>
                <w:b w:val="0"/>
                <w:bCs/>
              </w:rPr>
            </w:pPr>
            <w:r w:rsidRPr="00936697">
              <w:rPr>
                <w:b w:val="0"/>
                <w:bCs/>
              </w:rPr>
              <w:t>Tiekėjas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 </w:t>
            </w:r>
          </w:p>
          <w:p w14:paraId="3BE192BC" w14:textId="77777777" w:rsidR="004C35B7" w:rsidRPr="00936697" w:rsidRDefault="004C35B7" w:rsidP="00936697">
            <w:pPr>
              <w:pStyle w:val="Antrat12"/>
              <w:rPr>
                <w:b w:val="0"/>
                <w:bCs/>
              </w:rPr>
            </w:pPr>
            <w:r w:rsidRPr="00936697">
              <w:rPr>
                <w:b w:val="0"/>
                <w:bCs/>
              </w:rPr>
              <w:t xml:space="preserve">Šiuo pagrindu tiekėjas taip pat šalinamas iš pirkimo procedūros, kai ankstesnių procedūrų, atliktų Įstatymo, Viešųjų pirkimų įstatymo, Pirkimų, atliekamų vandentvarkos, energetikos, transporto ar pašto paslaugų srities perkančiųjų subjektų, įstatymo ar Lietuvos Respublikos koncesijų įstatymo nustatyta tvarka, metu nuslėpė informaciją ar pateikė šiame papunktyje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936697">
              <w:rPr>
                <w:b w:val="0"/>
                <w:bCs/>
              </w:rPr>
              <w:lastRenderedPageBreak/>
              <w:t>koncesijos suteikimo procedūrų arba jam taikomos kitos panašios sankcijos </w:t>
            </w:r>
          </w:p>
          <w:p w14:paraId="70FEDA0C" w14:textId="77777777" w:rsidR="00520D2C" w:rsidRPr="00936697" w:rsidRDefault="00520D2C" w:rsidP="00936697">
            <w:pPr>
              <w:pStyle w:val="Antrat12"/>
              <w:numPr>
                <w:ilvl w:val="0"/>
                <w:numId w:val="0"/>
              </w:numPr>
              <w:rPr>
                <w:b w:val="0"/>
                <w:bCs/>
              </w:rPr>
            </w:pPr>
          </w:p>
          <w:p w14:paraId="24B0A4B0" w14:textId="77777777" w:rsidR="00520D2C" w:rsidRPr="00936697" w:rsidRDefault="00520D2C" w:rsidP="00936697">
            <w:pPr>
              <w:pStyle w:val="Antrat12"/>
              <w:numPr>
                <w:ilvl w:val="0"/>
                <w:numId w:val="0"/>
              </w:numPr>
              <w:rPr>
                <w:b w:val="0"/>
                <w:bCs/>
              </w:rPr>
            </w:pPr>
          </w:p>
          <w:p w14:paraId="71F3CA6D" w14:textId="77777777" w:rsidR="00520D2C" w:rsidRPr="00936697" w:rsidRDefault="00520D2C" w:rsidP="00936697">
            <w:pPr>
              <w:pStyle w:val="Antrat12"/>
              <w:numPr>
                <w:ilvl w:val="0"/>
                <w:numId w:val="0"/>
              </w:numPr>
              <w:rPr>
                <w:b w:val="0"/>
                <w:bCs/>
              </w:rPr>
            </w:pPr>
          </w:p>
        </w:tc>
        <w:tc>
          <w:tcPr>
            <w:tcW w:w="1757" w:type="dxa"/>
            <w:tcBorders>
              <w:top w:val="single" w:sz="6" w:space="0" w:color="auto"/>
              <w:left w:val="single" w:sz="6" w:space="0" w:color="auto"/>
              <w:bottom w:val="single" w:sz="6" w:space="0" w:color="auto"/>
              <w:right w:val="single" w:sz="6" w:space="0" w:color="auto"/>
            </w:tcBorders>
            <w:shd w:val="clear" w:color="auto" w:fill="auto"/>
            <w:hideMark/>
          </w:tcPr>
          <w:p w14:paraId="30A9A00D" w14:textId="77777777" w:rsidR="004C35B7" w:rsidRPr="00936697" w:rsidRDefault="004C35B7" w:rsidP="00936697">
            <w:pPr>
              <w:pStyle w:val="Antrat12"/>
              <w:rPr>
                <w:b w:val="0"/>
                <w:bCs/>
              </w:rPr>
            </w:pPr>
            <w:r w:rsidRPr="00936697">
              <w:rPr>
                <w:b w:val="0"/>
                <w:bCs/>
              </w:rPr>
              <w:lastRenderedPageBreak/>
              <w:t>Įstatymo 34 straipsnio 2 dalies 8 punktas. </w:t>
            </w:r>
          </w:p>
        </w:tc>
        <w:tc>
          <w:tcPr>
            <w:tcW w:w="4093" w:type="dxa"/>
            <w:tcBorders>
              <w:top w:val="single" w:sz="6" w:space="0" w:color="auto"/>
              <w:left w:val="single" w:sz="6" w:space="0" w:color="auto"/>
              <w:bottom w:val="single" w:sz="6" w:space="0" w:color="auto"/>
              <w:right w:val="single" w:sz="6" w:space="0" w:color="auto"/>
            </w:tcBorders>
            <w:shd w:val="clear" w:color="auto" w:fill="auto"/>
            <w:hideMark/>
          </w:tcPr>
          <w:p w14:paraId="766DCE4A" w14:textId="77777777" w:rsidR="004C35B7" w:rsidRPr="00936697" w:rsidRDefault="004C35B7" w:rsidP="00936697">
            <w:pPr>
              <w:pStyle w:val="Antrat12"/>
              <w:rPr>
                <w:b w:val="0"/>
                <w:bCs/>
              </w:rPr>
            </w:pPr>
            <w:r w:rsidRPr="00936697">
              <w:rPr>
                <w:b w:val="0"/>
                <w:bCs/>
              </w:rPr>
              <w:t>Tiekėjo pateikiami dokumentai: </w:t>
            </w:r>
          </w:p>
          <w:p w14:paraId="6D8FD63B" w14:textId="6DDBFCF0" w:rsidR="004C35B7" w:rsidRPr="00936697" w:rsidRDefault="004C35B7" w:rsidP="00936697">
            <w:pPr>
              <w:pStyle w:val="Antrat12"/>
              <w:rPr>
                <w:b w:val="0"/>
                <w:bCs/>
              </w:rPr>
            </w:pPr>
            <w:r w:rsidRPr="00936697">
              <w:rPr>
                <w:b w:val="0"/>
                <w:bCs/>
              </w:rPr>
              <w:t>Tiekėjo deklaracija dėl pašalini</w:t>
            </w:r>
            <w:r w:rsidR="00804931">
              <w:rPr>
                <w:b w:val="0"/>
                <w:bCs/>
              </w:rPr>
              <w:t>m</w:t>
            </w:r>
            <w:r w:rsidRPr="00936697">
              <w:rPr>
                <w:b w:val="0"/>
                <w:bCs/>
              </w:rPr>
              <w:t>o pagrindų nebuvimo.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421A7E42" w14:textId="7750832F" w:rsidR="004C35B7" w:rsidRPr="00936697" w:rsidRDefault="004C35B7" w:rsidP="00936697">
            <w:pPr>
              <w:pStyle w:val="Antrat12"/>
              <w:rPr>
                <w:b w:val="0"/>
                <w:bCs/>
              </w:rPr>
            </w:pPr>
            <w:r w:rsidRPr="00936697">
              <w:rPr>
                <w:b w:val="0"/>
                <w:bCs/>
              </w:rPr>
              <w:t>T</w:t>
            </w:r>
            <w:r w:rsidR="00110C6F">
              <w:rPr>
                <w:b w:val="0"/>
                <w:bCs/>
              </w:rPr>
              <w:t>ie</w:t>
            </w:r>
            <w:r w:rsidRPr="00936697">
              <w:rPr>
                <w:b w:val="0"/>
                <w:bCs/>
              </w:rPr>
              <w:t>kėjas, kiekvienas ūkio subjektų grupės narys ir ūkio subjektas, kurio pajėgumais remiamasi atitikti pirkimo sąlygose nurodytus kvalifikacinius reikalavimus ir kiekvienas subtiekėjas, kurį tiekėjas pasitelks pirkimo sutarties vykdymui. </w:t>
            </w:r>
          </w:p>
        </w:tc>
      </w:tr>
      <w:tr w:rsidR="00804931" w:rsidRPr="00936697" w14:paraId="751A904F" w14:textId="77777777" w:rsidTr="00A454D3">
        <w:trPr>
          <w:trHeight w:val="300"/>
        </w:trPr>
        <w:tc>
          <w:tcPr>
            <w:tcW w:w="1121" w:type="dxa"/>
            <w:tcBorders>
              <w:top w:val="single" w:sz="6" w:space="0" w:color="auto"/>
              <w:left w:val="single" w:sz="6" w:space="0" w:color="auto"/>
              <w:bottom w:val="single" w:sz="6" w:space="0" w:color="auto"/>
              <w:right w:val="single" w:sz="6" w:space="0" w:color="auto"/>
            </w:tcBorders>
            <w:shd w:val="clear" w:color="auto" w:fill="auto"/>
          </w:tcPr>
          <w:p w14:paraId="004B72E6" w14:textId="0E1CD209" w:rsidR="00804931" w:rsidRPr="0056644A" w:rsidRDefault="00804931" w:rsidP="00936697">
            <w:pPr>
              <w:pStyle w:val="Antrat12"/>
              <w:rPr>
                <w:b w:val="0"/>
                <w:bCs/>
                <w:color w:val="FF0000"/>
              </w:rPr>
            </w:pPr>
            <w:r w:rsidRPr="0056644A">
              <w:rPr>
                <w:b w:val="0"/>
                <w:bCs/>
                <w:color w:val="FF0000"/>
              </w:rPr>
              <w:t>1.11</w:t>
            </w:r>
          </w:p>
        </w:tc>
        <w:tc>
          <w:tcPr>
            <w:tcW w:w="6205" w:type="dxa"/>
            <w:tcBorders>
              <w:top w:val="single" w:sz="6" w:space="0" w:color="auto"/>
              <w:left w:val="single" w:sz="6" w:space="0" w:color="auto"/>
              <w:bottom w:val="single" w:sz="6" w:space="0" w:color="auto"/>
              <w:right w:val="single" w:sz="6" w:space="0" w:color="auto"/>
            </w:tcBorders>
            <w:shd w:val="clear" w:color="auto" w:fill="auto"/>
          </w:tcPr>
          <w:p w14:paraId="69837FC0" w14:textId="7E7BBC23" w:rsidR="00804931" w:rsidRPr="0056644A" w:rsidRDefault="00804931" w:rsidP="00936697">
            <w:pPr>
              <w:pStyle w:val="Antrat12"/>
              <w:rPr>
                <w:b w:val="0"/>
                <w:bCs/>
                <w:color w:val="FF0000"/>
              </w:rPr>
            </w:pPr>
            <w:r w:rsidRPr="0056644A">
              <w:rPr>
                <w:b w:val="0"/>
                <w:bCs/>
                <w:color w:val="FF0000"/>
              </w:rPr>
              <w:t>Tiekėjas (juridinis asmuo) yra neatlikęs jam paskirtos baudžiamojo poveikio priemonės – uždraudimo juridiniam asmeniui dalyvauti viešuosiuose pirkimuose</w:t>
            </w:r>
          </w:p>
        </w:tc>
        <w:tc>
          <w:tcPr>
            <w:tcW w:w="1757" w:type="dxa"/>
            <w:tcBorders>
              <w:top w:val="single" w:sz="6" w:space="0" w:color="auto"/>
              <w:left w:val="single" w:sz="6" w:space="0" w:color="auto"/>
              <w:bottom w:val="single" w:sz="6" w:space="0" w:color="auto"/>
              <w:right w:val="single" w:sz="6" w:space="0" w:color="auto"/>
            </w:tcBorders>
            <w:shd w:val="clear" w:color="auto" w:fill="auto"/>
          </w:tcPr>
          <w:p w14:paraId="74C8CA4E" w14:textId="5FE65521" w:rsidR="00804931" w:rsidRPr="0056644A" w:rsidRDefault="00804931" w:rsidP="00936697">
            <w:pPr>
              <w:pStyle w:val="Antrat12"/>
              <w:rPr>
                <w:b w:val="0"/>
                <w:bCs/>
                <w:color w:val="FF0000"/>
              </w:rPr>
            </w:pPr>
            <w:r w:rsidRPr="0056644A">
              <w:rPr>
                <w:b w:val="0"/>
                <w:bCs/>
                <w:color w:val="FF0000"/>
              </w:rPr>
              <w:t>Įstatymo 34 straipsnio 1 dalies 2</w:t>
            </w:r>
            <w:r w:rsidRPr="0056644A">
              <w:rPr>
                <w:b w:val="0"/>
                <w:bCs/>
                <w:color w:val="FF0000"/>
                <w:vertAlign w:val="superscript"/>
              </w:rPr>
              <w:t>1</w:t>
            </w:r>
            <w:r w:rsidRPr="0056644A">
              <w:rPr>
                <w:b w:val="0"/>
                <w:bCs/>
                <w:color w:val="FF0000"/>
              </w:rPr>
              <w:t> punktas.</w:t>
            </w:r>
          </w:p>
        </w:tc>
        <w:tc>
          <w:tcPr>
            <w:tcW w:w="4093" w:type="dxa"/>
            <w:tcBorders>
              <w:top w:val="single" w:sz="6" w:space="0" w:color="auto"/>
              <w:left w:val="single" w:sz="6" w:space="0" w:color="auto"/>
              <w:bottom w:val="single" w:sz="6" w:space="0" w:color="auto"/>
              <w:right w:val="single" w:sz="6" w:space="0" w:color="auto"/>
            </w:tcBorders>
            <w:shd w:val="clear" w:color="auto" w:fill="auto"/>
          </w:tcPr>
          <w:p w14:paraId="33104963" w14:textId="77777777" w:rsidR="00804931" w:rsidRPr="0056644A" w:rsidRDefault="00804931" w:rsidP="00804931">
            <w:pPr>
              <w:pStyle w:val="Antrat12"/>
              <w:rPr>
                <w:b w:val="0"/>
                <w:bCs/>
                <w:color w:val="FF0000"/>
              </w:rPr>
            </w:pPr>
            <w:r w:rsidRPr="0056644A">
              <w:rPr>
                <w:b w:val="0"/>
                <w:bCs/>
                <w:color w:val="FF0000"/>
              </w:rPr>
              <w:t xml:space="preserve">Tiekėjo pateikiami dokumentai: </w:t>
            </w:r>
          </w:p>
          <w:p w14:paraId="12DC2A51" w14:textId="3898CD25" w:rsidR="00804931" w:rsidRPr="0056644A" w:rsidRDefault="00804931" w:rsidP="00804931">
            <w:pPr>
              <w:pStyle w:val="Antrat12"/>
              <w:rPr>
                <w:b w:val="0"/>
                <w:bCs/>
                <w:color w:val="FF0000"/>
              </w:rPr>
            </w:pPr>
            <w:r w:rsidRPr="0056644A">
              <w:rPr>
                <w:b w:val="0"/>
                <w:bCs/>
                <w:color w:val="FF0000"/>
              </w:rPr>
              <w:t xml:space="preserve">Tiekėjo deklaracija dėl pašalinimo pagrindų nebuvimo. </w:t>
            </w:r>
            <w:r w:rsidRPr="0056644A">
              <w:rPr>
                <w:b w:val="0"/>
                <w:bCs/>
                <w:color w:val="FF0000"/>
              </w:rPr>
              <w:tab/>
              <w:t xml:space="preserve"> </w:t>
            </w:r>
          </w:p>
          <w:p w14:paraId="56060D98" w14:textId="77777777" w:rsidR="00804931" w:rsidRPr="0056644A" w:rsidRDefault="00804931" w:rsidP="00936697">
            <w:pPr>
              <w:pStyle w:val="Antrat12"/>
              <w:rPr>
                <w:b w:val="0"/>
                <w:bCs/>
                <w:color w:val="FF0000"/>
              </w:rPr>
            </w:pP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4144526A" w14:textId="5902C541" w:rsidR="00804931" w:rsidRPr="0056644A" w:rsidRDefault="00804931" w:rsidP="00936697">
            <w:pPr>
              <w:pStyle w:val="Antrat12"/>
              <w:rPr>
                <w:b w:val="0"/>
                <w:bCs/>
                <w:color w:val="FF0000"/>
              </w:rPr>
            </w:pPr>
            <w:r w:rsidRPr="0056644A">
              <w:rPr>
                <w:b w:val="0"/>
                <w:bCs/>
                <w:color w:val="FF0000"/>
              </w:rPr>
              <w:t>Tiekėjas, kiekvienas ūkio subjektų grupės narys ir ūkio subjektas, kurio pajėgumais remiamasi atitikti pirkimo sąlygose nurodytus kvalifikacinius reikalavimus ir kiekvienas subtiekėjas, kurį tiekėjas pasitelks pirkimo sutarties vykdymui.</w:t>
            </w:r>
          </w:p>
        </w:tc>
      </w:tr>
    </w:tbl>
    <w:tbl>
      <w:tblPr>
        <w:tblStyle w:val="Lentelstinklelis"/>
        <w:tblW w:w="15730" w:type="dxa"/>
        <w:tblLayout w:type="fixed"/>
        <w:tblLook w:val="04A0" w:firstRow="1" w:lastRow="0" w:firstColumn="1" w:lastColumn="0" w:noHBand="0" w:noVBand="1"/>
      </w:tblPr>
      <w:tblGrid>
        <w:gridCol w:w="1129"/>
        <w:gridCol w:w="5670"/>
        <w:gridCol w:w="1560"/>
        <w:gridCol w:w="7371"/>
      </w:tblGrid>
      <w:tr w:rsidR="00520D2C" w:rsidRPr="00936697" w14:paraId="42A7EA80" w14:textId="77777777" w:rsidTr="00DC1E8F">
        <w:trPr>
          <w:trHeight w:val="300"/>
        </w:trPr>
        <w:tc>
          <w:tcPr>
            <w:tcW w:w="15730" w:type="dxa"/>
            <w:gridSpan w:val="4"/>
          </w:tcPr>
          <w:bookmarkEnd w:id="0"/>
          <w:p w14:paraId="5A1A6BD7" w14:textId="5BDF23AB" w:rsidR="00520D2C" w:rsidRPr="00936697" w:rsidRDefault="00520D2C" w:rsidP="004244D4">
            <w:pPr>
              <w:ind w:left="57" w:right="57"/>
              <w:jc w:val="center"/>
              <w:rPr>
                <w:rFonts w:ascii="Times New Roman" w:hAnsi="Times New Roman" w:cs="Times New Roman"/>
                <w:b/>
                <w:sz w:val="24"/>
                <w:szCs w:val="24"/>
              </w:rPr>
            </w:pPr>
            <w:r w:rsidRPr="00936697">
              <w:rPr>
                <w:rFonts w:ascii="Times New Roman" w:hAnsi="Times New Roman" w:cs="Times New Roman"/>
                <w:b/>
                <w:sz w:val="24"/>
                <w:szCs w:val="24"/>
              </w:rPr>
              <w:t>KVALIFIKACIJOS REIKALAVIMAI</w:t>
            </w:r>
          </w:p>
        </w:tc>
      </w:tr>
      <w:tr w:rsidR="00520D2C" w:rsidRPr="00936697" w14:paraId="070152C3" w14:textId="77777777" w:rsidTr="000B5190">
        <w:trPr>
          <w:trHeight w:val="300"/>
        </w:trPr>
        <w:tc>
          <w:tcPr>
            <w:tcW w:w="1129" w:type="dxa"/>
          </w:tcPr>
          <w:p w14:paraId="1D6664EB" w14:textId="05F0DD9D" w:rsidR="00520D2C" w:rsidRPr="006E5DAA" w:rsidRDefault="00520D2C" w:rsidP="007B32C8">
            <w:pPr>
              <w:pStyle w:val="Antrat33"/>
              <w:numPr>
                <w:ilvl w:val="0"/>
                <w:numId w:val="0"/>
              </w:numPr>
              <w:rPr>
                <w:rFonts w:cs="Times New Roman"/>
                <w:b/>
              </w:rPr>
            </w:pPr>
            <w:bookmarkStart w:id="1" w:name="_Ref153647197"/>
            <w:r w:rsidRPr="006E5DAA">
              <w:rPr>
                <w:rFonts w:cs="Times New Roman"/>
                <w:b/>
              </w:rPr>
              <w:t>2.</w:t>
            </w:r>
          </w:p>
        </w:tc>
        <w:bookmarkEnd w:id="1"/>
        <w:tc>
          <w:tcPr>
            <w:tcW w:w="14601" w:type="dxa"/>
            <w:gridSpan w:val="3"/>
          </w:tcPr>
          <w:p w14:paraId="7BF1D18F" w14:textId="2A701BF0" w:rsidR="00520D2C" w:rsidRPr="006E5DAA" w:rsidRDefault="00520D2C" w:rsidP="002220DD">
            <w:pPr>
              <w:ind w:left="57" w:right="57"/>
              <w:jc w:val="both"/>
              <w:rPr>
                <w:rFonts w:ascii="Times New Roman" w:hAnsi="Times New Roman" w:cs="Times New Roman"/>
                <w:b/>
                <w:sz w:val="24"/>
                <w:szCs w:val="24"/>
              </w:rPr>
            </w:pPr>
            <w:r w:rsidRPr="006E5DAA">
              <w:rPr>
                <w:rFonts w:ascii="Times New Roman" w:hAnsi="Times New Roman" w:cs="Times New Roman"/>
                <w:b/>
                <w:sz w:val="24"/>
                <w:szCs w:val="24"/>
              </w:rPr>
              <w:t>Tiekėjo patikimumas</w:t>
            </w:r>
          </w:p>
        </w:tc>
      </w:tr>
      <w:tr w:rsidR="00520D2C" w:rsidRPr="00936697" w14:paraId="0E734544" w14:textId="725FE545" w:rsidTr="00520D2C">
        <w:trPr>
          <w:trHeight w:val="300"/>
        </w:trPr>
        <w:tc>
          <w:tcPr>
            <w:tcW w:w="1129" w:type="dxa"/>
          </w:tcPr>
          <w:p w14:paraId="741B3F91" w14:textId="177B60FE" w:rsidR="00520D2C" w:rsidRPr="00936697" w:rsidRDefault="00520D2C" w:rsidP="007B32C8">
            <w:pPr>
              <w:pStyle w:val="Antrat43"/>
              <w:numPr>
                <w:ilvl w:val="0"/>
                <w:numId w:val="0"/>
              </w:numPr>
              <w:rPr>
                <w:rFonts w:ascii="Times New Roman" w:hAnsi="Times New Roman" w:cs="Times New Roman"/>
                <w:bCs/>
                <w:sz w:val="24"/>
                <w:szCs w:val="24"/>
              </w:rPr>
            </w:pPr>
            <w:bookmarkStart w:id="2" w:name="_Ref154861485"/>
            <w:r w:rsidRPr="00936697">
              <w:rPr>
                <w:rFonts w:ascii="Times New Roman" w:hAnsi="Times New Roman" w:cs="Times New Roman"/>
                <w:bCs/>
                <w:sz w:val="24"/>
                <w:szCs w:val="24"/>
              </w:rPr>
              <w:t>2.1.</w:t>
            </w:r>
          </w:p>
        </w:tc>
        <w:bookmarkEnd w:id="2"/>
        <w:tc>
          <w:tcPr>
            <w:tcW w:w="5670" w:type="dxa"/>
          </w:tcPr>
          <w:p w14:paraId="5462A658" w14:textId="51E78A82" w:rsidR="00520D2C" w:rsidRPr="00936697" w:rsidRDefault="00520D2C" w:rsidP="00E62FC7">
            <w:pPr>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yra patikimas ir nekelia pavojaus nacionaliniam saugumui</w:t>
            </w:r>
          </w:p>
        </w:tc>
        <w:tc>
          <w:tcPr>
            <w:tcW w:w="1560" w:type="dxa"/>
          </w:tcPr>
          <w:p w14:paraId="679463CB" w14:textId="77777777" w:rsidR="00520D2C" w:rsidRPr="00936697" w:rsidRDefault="00520D2C" w:rsidP="00E62FC7">
            <w:pPr>
              <w:jc w:val="center"/>
              <w:rPr>
                <w:rFonts w:ascii="Times New Roman" w:hAnsi="Times New Roman" w:cs="Times New Roman"/>
                <w:bCs/>
                <w:sz w:val="20"/>
                <w:szCs w:val="20"/>
              </w:rPr>
            </w:pPr>
            <w:r w:rsidRPr="00936697">
              <w:rPr>
                <w:rFonts w:ascii="Times New Roman" w:hAnsi="Times New Roman" w:cs="Times New Roman"/>
                <w:bCs/>
                <w:sz w:val="20"/>
                <w:szCs w:val="20"/>
              </w:rPr>
              <w:t>Įstatymo 34 </w:t>
            </w:r>
            <w:r w:rsidRPr="00936697">
              <w:rPr>
                <w:rFonts w:ascii="Times New Roman" w:hAnsi="Times New Roman" w:cs="Times New Roman"/>
                <w:bCs/>
                <w:spacing w:val="-4"/>
                <w:sz w:val="20"/>
                <w:szCs w:val="20"/>
              </w:rPr>
              <w:t>straipsnio</w:t>
            </w:r>
            <w:r w:rsidRPr="00936697">
              <w:rPr>
                <w:rFonts w:ascii="Times New Roman" w:hAnsi="Times New Roman" w:cs="Times New Roman"/>
                <w:bCs/>
                <w:sz w:val="20"/>
                <w:szCs w:val="20"/>
              </w:rPr>
              <w:t xml:space="preserve"> 2 dalies 5 punktas.</w:t>
            </w:r>
          </w:p>
        </w:tc>
        <w:tc>
          <w:tcPr>
            <w:tcW w:w="7371" w:type="dxa"/>
          </w:tcPr>
          <w:p w14:paraId="42C55D2E" w14:textId="77777777" w:rsidR="00520D2C" w:rsidRPr="00936697" w:rsidRDefault="00520D2C" w:rsidP="00E62FC7">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Tiekėjo pateikiami dokumentai:</w:t>
            </w:r>
          </w:p>
          <w:p w14:paraId="28947FE9" w14:textId="53287F9D" w:rsidR="00520D2C" w:rsidRPr="00936697" w:rsidRDefault="00520D2C" w:rsidP="00E62FC7">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Valstybės ir tarnybos paslapčių įstatymo nustatyta tvarka išduotas:</w:t>
            </w:r>
          </w:p>
          <w:p w14:paraId="7CF2C5EE" w14:textId="7777777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jei tiekėjas yra fizinis asmuo - tiekėjo leidimas dirbti ar susipažinti su įslaptinta informacija;</w:t>
            </w:r>
          </w:p>
          <w:p w14:paraId="18805616" w14:textId="69E179AD"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jei tiekėjas yra juridinis asmuo - įslaptintos informacijos, žymimos slaptumo žyma „Riboto naudojimo“, apsaugos reikalavimų atitiktį patvirtinanti pažyma ar tiekėjo patikimumo pažymėjimas; </w:t>
            </w:r>
            <w:r w:rsidRPr="00936697">
              <w:rPr>
                <w:rFonts w:ascii="Times New Roman" w:eastAsia="Cambria" w:hAnsi="Times New Roman" w:cs="Times New Roman"/>
                <w:bCs/>
                <w:sz w:val="24"/>
                <w:szCs w:val="24"/>
              </w:rPr>
              <w:t>t</w:t>
            </w:r>
            <w:r w:rsidRPr="00936697">
              <w:rPr>
                <w:rFonts w:ascii="Times New Roman" w:eastAsia="Cambria" w:hAnsi="Times New Roman" w:cs="Times New Roman"/>
                <w:bCs/>
                <w:color w:val="333333"/>
                <w:sz w:val="24"/>
                <w:szCs w:val="24"/>
              </w:rPr>
              <w:t xml:space="preserve">iekėjo darbuotojams, kurie pirkimo </w:t>
            </w:r>
            <w:r w:rsidRPr="00936697">
              <w:rPr>
                <w:rFonts w:ascii="Times New Roman" w:hAnsi="Times New Roman" w:cs="Times New Roman"/>
                <w:bCs/>
                <w:sz w:val="24"/>
                <w:szCs w:val="24"/>
              </w:rPr>
              <w:t>sandorio</w:t>
            </w:r>
            <w:r w:rsidRPr="00936697">
              <w:rPr>
                <w:rFonts w:ascii="Times New Roman" w:eastAsia="Cambria" w:hAnsi="Times New Roman" w:cs="Times New Roman"/>
                <w:bCs/>
                <w:color w:val="333333"/>
                <w:sz w:val="24"/>
                <w:szCs w:val="24"/>
              </w:rPr>
              <w:t xml:space="preserve"> vykdymo metu susipažins su įslaptinta informacija, išduoti leidimai dirbti ar susipažinti su įslaptinta informacija, žymima slaptumo žyma „Riboto naudojimo“.</w:t>
            </w:r>
          </w:p>
        </w:tc>
      </w:tr>
      <w:tr w:rsidR="00520D2C" w:rsidRPr="00936697" w14:paraId="12F70F4A" w14:textId="5A903693" w:rsidTr="00520D2C">
        <w:trPr>
          <w:trHeight w:val="300"/>
        </w:trPr>
        <w:tc>
          <w:tcPr>
            <w:tcW w:w="1129" w:type="dxa"/>
          </w:tcPr>
          <w:p w14:paraId="646308CA" w14:textId="4C7329C0" w:rsidR="00520D2C" w:rsidRPr="006E5DAA" w:rsidRDefault="00520D2C" w:rsidP="007B32C8">
            <w:pPr>
              <w:pStyle w:val="Antrat33"/>
              <w:numPr>
                <w:ilvl w:val="0"/>
                <w:numId w:val="0"/>
              </w:numPr>
              <w:rPr>
                <w:rFonts w:cs="Times New Roman"/>
                <w:b/>
              </w:rPr>
            </w:pPr>
            <w:r w:rsidRPr="006E5DAA">
              <w:rPr>
                <w:rFonts w:cs="Times New Roman"/>
                <w:b/>
              </w:rPr>
              <w:t>3.</w:t>
            </w:r>
          </w:p>
        </w:tc>
        <w:tc>
          <w:tcPr>
            <w:tcW w:w="14601" w:type="dxa"/>
            <w:gridSpan w:val="3"/>
          </w:tcPr>
          <w:p w14:paraId="7CC7AAF9" w14:textId="063CAFBC" w:rsidR="00520D2C" w:rsidRPr="006E5DAA" w:rsidRDefault="00520D2C" w:rsidP="002220DD">
            <w:pPr>
              <w:ind w:left="57" w:right="57"/>
              <w:jc w:val="both"/>
              <w:rPr>
                <w:rFonts w:ascii="Times New Roman" w:hAnsi="Times New Roman" w:cs="Times New Roman"/>
                <w:b/>
                <w:sz w:val="24"/>
                <w:szCs w:val="24"/>
              </w:rPr>
            </w:pPr>
            <w:r w:rsidRPr="006E5DAA">
              <w:rPr>
                <w:rFonts w:ascii="Times New Roman" w:hAnsi="Times New Roman" w:cs="Times New Roman"/>
                <w:b/>
                <w:sz w:val="24"/>
                <w:szCs w:val="24"/>
              </w:rPr>
              <w:t>Techninis ir (arba) profesinis pajėgumas.</w:t>
            </w:r>
          </w:p>
        </w:tc>
      </w:tr>
      <w:tr w:rsidR="00520D2C" w:rsidRPr="00936697" w14:paraId="669682C3" w14:textId="0456BBA2" w:rsidTr="00520D2C">
        <w:trPr>
          <w:trHeight w:val="300"/>
        </w:trPr>
        <w:tc>
          <w:tcPr>
            <w:tcW w:w="1129" w:type="dxa"/>
          </w:tcPr>
          <w:p w14:paraId="3ECB8B2B" w14:textId="1466A503" w:rsidR="00520D2C" w:rsidRPr="00936697" w:rsidRDefault="00520D2C" w:rsidP="007B32C8">
            <w:pPr>
              <w:pStyle w:val="Antrat43"/>
              <w:numPr>
                <w:ilvl w:val="0"/>
                <w:numId w:val="0"/>
              </w:numPr>
              <w:rPr>
                <w:rFonts w:ascii="Times New Roman" w:hAnsi="Times New Roman" w:cs="Times New Roman"/>
                <w:bCs/>
                <w:sz w:val="24"/>
                <w:szCs w:val="24"/>
              </w:rPr>
            </w:pPr>
            <w:bookmarkStart w:id="3" w:name="_Ref158819681"/>
            <w:r w:rsidRPr="00936697">
              <w:rPr>
                <w:rFonts w:ascii="Times New Roman" w:hAnsi="Times New Roman" w:cs="Times New Roman"/>
                <w:bCs/>
                <w:sz w:val="24"/>
                <w:szCs w:val="24"/>
              </w:rPr>
              <w:t>3.1.</w:t>
            </w:r>
          </w:p>
        </w:tc>
        <w:bookmarkEnd w:id="3"/>
        <w:tc>
          <w:tcPr>
            <w:tcW w:w="5670" w:type="dxa"/>
          </w:tcPr>
          <w:p w14:paraId="36046B86" w14:textId="43971AF5"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Tiekėjas, per pastaruosius 5 (tris) metus (arba per laiką nuo tiekėjo įregistravimo dienos, jeigu tiekėjas vykdė </w:t>
            </w:r>
            <w:r w:rsidRPr="00936697">
              <w:rPr>
                <w:rFonts w:ascii="Times New Roman" w:hAnsi="Times New Roman" w:cs="Times New Roman"/>
                <w:bCs/>
                <w:sz w:val="24"/>
                <w:szCs w:val="24"/>
              </w:rPr>
              <w:lastRenderedPageBreak/>
              <w:t>veiklą mažiau nei 5 metus) iki pasiūlymo pateikimo termino pabaigos pagal vieną ar daugiau sutarčių yra savo jėgomis tinkamai suteikęs panašias paslaugas, kurių bendra vertė ne mažesnė kaip 30 000,00 (trisdešimt tūkstančių) Eur be PVM.</w:t>
            </w:r>
          </w:p>
          <w:p w14:paraId="522539AA" w14:textId="6A6973E6" w:rsidR="00520D2C" w:rsidRPr="00936697" w:rsidRDefault="00520D2C" w:rsidP="00D154D8">
            <w:pPr>
              <w:spacing w:after="160"/>
              <w:ind w:left="57" w:right="57"/>
              <w:jc w:val="both"/>
              <w:rPr>
                <w:rFonts w:ascii="Times New Roman" w:hAnsi="Times New Roman" w:cs="Times New Roman"/>
                <w:bCs/>
                <w:i/>
                <w:iCs/>
                <w:sz w:val="24"/>
                <w:szCs w:val="24"/>
              </w:rPr>
            </w:pPr>
            <w:r w:rsidRPr="00936697">
              <w:rPr>
                <w:rFonts w:ascii="Times New Roman" w:hAnsi="Times New Roman" w:cs="Times New Roman"/>
                <w:bCs/>
                <w:i/>
                <w:iCs/>
                <w:sz w:val="24"/>
                <w:szCs w:val="24"/>
              </w:rPr>
              <w:t>Panašiomis paslaugomis bus laikomos:</w:t>
            </w:r>
          </w:p>
          <w:p w14:paraId="11AB437F" w14:textId="7098438D"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i/>
                <w:iCs/>
                <w:sz w:val="24"/>
                <w:szCs w:val="24"/>
              </w:rPr>
            </w:pPr>
            <w:r w:rsidRPr="00936697">
              <w:rPr>
                <w:rFonts w:ascii="Times New Roman" w:hAnsi="Times New Roman" w:cs="Times New Roman"/>
                <w:bCs/>
                <w:i/>
                <w:iCs/>
                <w:sz w:val="24"/>
                <w:szCs w:val="24"/>
              </w:rPr>
              <w:t>informacinės sistemos ar registro kūrimo ir (arba) modernizavimo techninės priežiūros paslaugos;</w:t>
            </w:r>
          </w:p>
          <w:p w14:paraId="585EAC82" w14:textId="510DD5C8"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i/>
                <w:iCs/>
                <w:sz w:val="24"/>
                <w:szCs w:val="24"/>
              </w:rPr>
            </w:pPr>
            <w:r w:rsidRPr="00936697">
              <w:rPr>
                <w:rFonts w:ascii="Times New Roman" w:hAnsi="Times New Roman" w:cs="Times New Roman"/>
                <w:bCs/>
                <w:i/>
                <w:iCs/>
                <w:sz w:val="24"/>
                <w:szCs w:val="24"/>
              </w:rPr>
              <w:t>informacinės sistemos ar registro kūrimo ir (arba) modernizavimo paslaugos;</w:t>
            </w:r>
          </w:p>
          <w:p w14:paraId="0ABF3DD4" w14:textId="632A88D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i/>
                <w:iCs/>
                <w:sz w:val="24"/>
                <w:szCs w:val="24"/>
              </w:rPr>
            </w:pPr>
            <w:r w:rsidRPr="00936697">
              <w:rPr>
                <w:rFonts w:ascii="Times New Roman" w:hAnsi="Times New Roman" w:cs="Times New Roman"/>
                <w:bCs/>
                <w:i/>
                <w:iCs/>
                <w:sz w:val="24"/>
                <w:szCs w:val="24"/>
              </w:rPr>
              <w:t>informacinės sistemos ar registro kūrimo ir (arba) modernizavimo techninės specifikacijos ir (arba) galimybių studijos parengimo/sukūrimo paslaugos, jei jos buvo teikiamos kartu su šios pastraipos pirmoje ir antroje dalyse nurodytomis paslaugomis.</w:t>
            </w:r>
          </w:p>
          <w:p w14:paraId="29B18DA3" w14:textId="77777777" w:rsidR="00520D2C" w:rsidRPr="00936697" w:rsidRDefault="00520D2C" w:rsidP="008422F6">
            <w:pPr>
              <w:spacing w:after="160"/>
              <w:ind w:left="57" w:right="57"/>
              <w:jc w:val="both"/>
              <w:rPr>
                <w:rFonts w:ascii="Times New Roman" w:hAnsi="Times New Roman" w:cs="Times New Roman"/>
                <w:bCs/>
                <w:sz w:val="24"/>
                <w:szCs w:val="24"/>
              </w:rPr>
            </w:pPr>
            <w:r w:rsidRPr="00936697">
              <w:rPr>
                <w:rFonts w:ascii="Times New Roman" w:hAnsi="Times New Roman" w:cs="Times New Roman"/>
                <w:bCs/>
                <w:i/>
                <w:iCs/>
                <w:sz w:val="24"/>
                <w:szCs w:val="24"/>
              </w:rPr>
              <w:t>Jei pateikiami duomenys apie vykdomą sutartį, vertinant šį kriterijų atsižvelgiama tik į tokios sutarties įvykdytą dalį</w:t>
            </w:r>
            <w:r w:rsidRPr="00936697">
              <w:rPr>
                <w:rFonts w:ascii="Times New Roman" w:hAnsi="Times New Roman" w:cs="Times New Roman"/>
                <w:bCs/>
                <w:sz w:val="24"/>
                <w:szCs w:val="24"/>
              </w:rPr>
              <w:t>.</w:t>
            </w:r>
          </w:p>
          <w:p w14:paraId="21A6D16E" w14:textId="6090061D" w:rsidR="00520D2C" w:rsidRPr="00936697" w:rsidRDefault="00520D2C" w:rsidP="00D154D8">
            <w:pPr>
              <w:ind w:left="57" w:right="57"/>
              <w:jc w:val="both"/>
              <w:rPr>
                <w:rFonts w:ascii="Times New Roman" w:hAnsi="Times New Roman" w:cs="Times New Roman"/>
                <w:bCs/>
                <w:sz w:val="24"/>
                <w:szCs w:val="24"/>
              </w:rPr>
            </w:pPr>
            <w:r w:rsidRPr="00936697">
              <w:rPr>
                <w:rFonts w:ascii="Times New Roman" w:hAnsi="Times New Roman" w:cs="Times New Roman"/>
                <w:bCs/>
                <w:i/>
                <w:iCs/>
                <w:sz w:val="24"/>
                <w:szCs w:val="24"/>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r w:rsidRPr="00936697">
              <w:rPr>
                <w:rFonts w:ascii="Times New Roman" w:hAnsi="Times New Roman" w:cs="Times New Roman"/>
                <w:bCs/>
                <w:sz w:val="24"/>
                <w:szCs w:val="24"/>
              </w:rPr>
              <w:t>.</w:t>
            </w:r>
          </w:p>
        </w:tc>
        <w:tc>
          <w:tcPr>
            <w:tcW w:w="1560" w:type="dxa"/>
          </w:tcPr>
          <w:p w14:paraId="17BD3684" w14:textId="60351A89" w:rsidR="00520D2C" w:rsidRPr="00936697" w:rsidRDefault="00520D2C" w:rsidP="007A1AC1">
            <w:pPr>
              <w:jc w:val="center"/>
              <w:rPr>
                <w:rFonts w:ascii="Times New Roman" w:hAnsi="Times New Roman" w:cs="Times New Roman"/>
                <w:bCs/>
                <w:sz w:val="20"/>
                <w:szCs w:val="20"/>
              </w:rPr>
            </w:pPr>
            <w:r w:rsidRPr="00936697">
              <w:rPr>
                <w:rFonts w:ascii="Times New Roman" w:hAnsi="Times New Roman" w:cs="Times New Roman"/>
                <w:bCs/>
                <w:sz w:val="20"/>
                <w:szCs w:val="20"/>
              </w:rPr>
              <w:lastRenderedPageBreak/>
              <w:t>Įstatymo 3</w:t>
            </w:r>
            <w:r w:rsidRPr="00936697">
              <w:rPr>
                <w:rFonts w:ascii="Times New Roman" w:hAnsi="Times New Roman" w:cs="Times New Roman"/>
                <w:bCs/>
                <w:sz w:val="20"/>
                <w:szCs w:val="20"/>
                <w:lang w:val="en-US"/>
              </w:rPr>
              <w:t>7 </w:t>
            </w:r>
            <w:r w:rsidRPr="00936697">
              <w:rPr>
                <w:rFonts w:ascii="Times New Roman" w:hAnsi="Times New Roman" w:cs="Times New Roman"/>
                <w:bCs/>
                <w:spacing w:val="-4"/>
                <w:sz w:val="20"/>
                <w:szCs w:val="20"/>
              </w:rPr>
              <w:t>straipsnio</w:t>
            </w:r>
            <w:r w:rsidRPr="00936697">
              <w:rPr>
                <w:rFonts w:ascii="Times New Roman" w:hAnsi="Times New Roman" w:cs="Times New Roman"/>
                <w:bCs/>
                <w:sz w:val="20"/>
                <w:szCs w:val="20"/>
              </w:rPr>
              <w:t xml:space="preserve"> </w:t>
            </w:r>
            <w:r w:rsidRPr="00936697">
              <w:rPr>
                <w:rFonts w:ascii="Times New Roman" w:hAnsi="Times New Roman" w:cs="Times New Roman"/>
                <w:bCs/>
                <w:sz w:val="20"/>
                <w:szCs w:val="20"/>
              </w:rPr>
              <w:lastRenderedPageBreak/>
              <w:t xml:space="preserve">1 dalies </w:t>
            </w:r>
            <w:r w:rsidRPr="00936697">
              <w:rPr>
                <w:rFonts w:ascii="Times New Roman" w:hAnsi="Times New Roman" w:cs="Times New Roman"/>
                <w:bCs/>
                <w:sz w:val="20"/>
                <w:szCs w:val="20"/>
                <w:lang w:val="en-US"/>
              </w:rPr>
              <w:t>2</w:t>
            </w:r>
            <w:r w:rsidRPr="00936697">
              <w:rPr>
                <w:rFonts w:ascii="Times New Roman" w:hAnsi="Times New Roman" w:cs="Times New Roman"/>
                <w:bCs/>
                <w:sz w:val="20"/>
                <w:szCs w:val="20"/>
              </w:rPr>
              <w:t> punktas.</w:t>
            </w:r>
          </w:p>
        </w:tc>
        <w:tc>
          <w:tcPr>
            <w:tcW w:w="7371" w:type="dxa"/>
          </w:tcPr>
          <w:p w14:paraId="06099FF1" w14:textId="77777777" w:rsidR="00520D2C" w:rsidRPr="00936697" w:rsidRDefault="00520D2C" w:rsidP="00D154D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lastRenderedPageBreak/>
              <w:t>Tiekėjo pateikiami dokumentai:</w:t>
            </w:r>
          </w:p>
          <w:p w14:paraId="3A498830" w14:textId="711AF426" w:rsidR="00520D2C" w:rsidRPr="00936697" w:rsidRDefault="00520D2C" w:rsidP="00D154D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lastRenderedPageBreak/>
              <w:t xml:space="preserve">1) pagrindinių per paskutinius 5 metus suteiktų panašių paslaugų sąrašas, kuriame nurodytos paslaugų bendros sumos, datos ir paslaugų gavėjai (tiek viešieji, tiek privatieji) -pateikiama užpildant konkurso sąlygų </w:t>
            </w:r>
            <w:r w:rsidR="006E5DAA">
              <w:rPr>
                <w:rFonts w:ascii="Times New Roman" w:hAnsi="Times New Roman" w:cs="Times New Roman"/>
                <w:bCs/>
                <w:sz w:val="24"/>
                <w:szCs w:val="24"/>
              </w:rPr>
              <w:t>8</w:t>
            </w:r>
            <w:r w:rsidRPr="00936697">
              <w:rPr>
                <w:rFonts w:ascii="Times New Roman" w:hAnsi="Times New Roman" w:cs="Times New Roman"/>
                <w:bCs/>
                <w:sz w:val="24"/>
                <w:szCs w:val="24"/>
              </w:rPr>
              <w:t xml:space="preserve"> priedą;</w:t>
            </w:r>
          </w:p>
          <w:p w14:paraId="31FA76A6" w14:textId="77777777" w:rsidR="00520D2C" w:rsidRPr="00936697" w:rsidRDefault="00520D2C" w:rsidP="00D154D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2) jeigu gavėjas:</w:t>
            </w:r>
          </w:p>
          <w:p w14:paraId="70A696A4" w14:textId="5492DBAA"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viešasis juridinis asmuo, – gavėjo pažyma, kurioje turi būti nurodytos suteiktų paslaugų bendros sumos, datos, paslaugų gavėjas, ar paslaugos buvo suteiktos tinkamai</w:t>
            </w:r>
          </w:p>
          <w:p w14:paraId="50E1195A" w14:textId="0915A211"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privatus juridinis asmuo, – gavėjo pažyma, kurioje turi būti nurodytos suteiktų paslaugų bendros sumos, datos, paslaugų gavėjas, ar paslaugos buvo suteiktos tinkamai, o jeigu pastarosios nėra, – tiekėjo laisvos formos deklaracija.</w:t>
            </w:r>
          </w:p>
        </w:tc>
      </w:tr>
      <w:tr w:rsidR="00520D2C" w:rsidRPr="00936697" w14:paraId="03FAB778" w14:textId="6C5E4F92" w:rsidTr="00520D2C">
        <w:trPr>
          <w:trHeight w:val="300"/>
        </w:trPr>
        <w:tc>
          <w:tcPr>
            <w:tcW w:w="1129" w:type="dxa"/>
          </w:tcPr>
          <w:p w14:paraId="6A773426" w14:textId="7039F0FC" w:rsidR="00520D2C" w:rsidRPr="00936697" w:rsidRDefault="00520D2C" w:rsidP="007B32C8">
            <w:pPr>
              <w:pStyle w:val="Antrat43"/>
              <w:numPr>
                <w:ilvl w:val="0"/>
                <w:numId w:val="0"/>
              </w:numPr>
              <w:rPr>
                <w:rFonts w:ascii="Times New Roman" w:hAnsi="Times New Roman" w:cs="Times New Roman"/>
                <w:bCs/>
                <w:sz w:val="24"/>
                <w:szCs w:val="24"/>
              </w:rPr>
            </w:pPr>
            <w:bookmarkStart w:id="4" w:name="_Ref158819735"/>
            <w:r w:rsidRPr="00936697">
              <w:rPr>
                <w:rFonts w:ascii="Times New Roman" w:hAnsi="Times New Roman" w:cs="Times New Roman"/>
                <w:bCs/>
                <w:sz w:val="24"/>
                <w:szCs w:val="24"/>
              </w:rPr>
              <w:lastRenderedPageBreak/>
              <w:t>3.2.</w:t>
            </w:r>
          </w:p>
        </w:tc>
        <w:bookmarkEnd w:id="4"/>
        <w:tc>
          <w:tcPr>
            <w:tcW w:w="5670" w:type="dxa"/>
          </w:tcPr>
          <w:p w14:paraId="47501889" w14:textId="77777777"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turi turėti (pasitelkti) kvalifikuotą personalą (specialistus), turintį būtinas žinias ir patirtį, galintį suteikti reikalaujamas paslaugas.</w:t>
            </w:r>
          </w:p>
          <w:p w14:paraId="66CA2DD6" w14:textId="77777777"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Tiekėjas turi užtikrinti savo specialistų bendravimą lietuvių kalba (žodžiu ir raštu) arba tiekėjas savo sąskaita privalo užtikrinti savalaikes ir tinkamas vertimo paslaugas.</w:t>
            </w:r>
          </w:p>
          <w:p w14:paraId="7A188F56" w14:textId="134AC364" w:rsidR="00520D2C" w:rsidRPr="00936697" w:rsidRDefault="00520D2C" w:rsidP="000A70EA">
            <w:pPr>
              <w:spacing w:after="60"/>
              <w:ind w:left="57" w:right="57"/>
              <w:jc w:val="both"/>
              <w:rPr>
                <w:rFonts w:ascii="Times New Roman" w:hAnsi="Times New Roman" w:cs="Times New Roman"/>
                <w:bCs/>
                <w:sz w:val="24"/>
                <w:szCs w:val="24"/>
              </w:rPr>
            </w:pPr>
            <w:bookmarkStart w:id="5" w:name="_Hlk169701972"/>
            <w:r w:rsidRPr="00936697">
              <w:rPr>
                <w:rFonts w:ascii="Times New Roman" w:hAnsi="Times New Roman" w:cs="Times New Roman"/>
                <w:bCs/>
                <w:sz w:val="24"/>
                <w:szCs w:val="24"/>
              </w:rPr>
              <w:lastRenderedPageBreak/>
              <w:t>Specialistai turi atitikti 3.2.1–3.2.3 papunkčiuose nustatytus reikalavimus.</w:t>
            </w:r>
            <w:bookmarkEnd w:id="5"/>
            <w:r w:rsidRPr="00936697">
              <w:rPr>
                <w:rFonts w:ascii="Times New Roman" w:hAnsi="Times New Roman" w:cs="Times New Roman"/>
                <w:bCs/>
                <w:sz w:val="24"/>
                <w:szCs w:val="24"/>
              </w:rPr>
              <w:t xml:space="preserve"> Vienas specialistas gali vykdyti daugiau nei vienos srities eksperto funkcijas, jei jo kvalifikacija atitinka tos pozicijos specialistui keliamus reikalavimus ir tai neprieštarauja nešališkumo ir objektyvumo principams, t. y. pagrindinė ir papildoma eksperto pozicijos negali būti susaistytos pavaldumo, kontrolės ar vertinimo santykiais</w:t>
            </w:r>
          </w:p>
        </w:tc>
        <w:tc>
          <w:tcPr>
            <w:tcW w:w="1560" w:type="dxa"/>
            <w:vMerge w:val="restart"/>
          </w:tcPr>
          <w:p w14:paraId="1B3FC7E9" w14:textId="159232E9" w:rsidR="00520D2C" w:rsidRPr="00936697" w:rsidRDefault="00520D2C" w:rsidP="0022755B">
            <w:pPr>
              <w:ind w:left="57" w:right="57"/>
              <w:jc w:val="center"/>
              <w:rPr>
                <w:rFonts w:ascii="Times New Roman" w:hAnsi="Times New Roman" w:cs="Times New Roman"/>
                <w:bCs/>
                <w:sz w:val="20"/>
                <w:szCs w:val="20"/>
              </w:rPr>
            </w:pPr>
            <w:r w:rsidRPr="00936697">
              <w:rPr>
                <w:rFonts w:ascii="Times New Roman" w:hAnsi="Times New Roman" w:cs="Times New Roman"/>
                <w:bCs/>
                <w:sz w:val="20"/>
                <w:szCs w:val="20"/>
              </w:rPr>
              <w:lastRenderedPageBreak/>
              <w:t xml:space="preserve">Įstatymo </w:t>
            </w:r>
            <w:r w:rsidRPr="00936697">
              <w:rPr>
                <w:rFonts w:ascii="Times New Roman" w:hAnsi="Times New Roman" w:cs="Times New Roman"/>
                <w:bCs/>
                <w:sz w:val="20"/>
                <w:szCs w:val="20"/>
              </w:rPr>
              <w:br/>
              <w:t>3</w:t>
            </w:r>
            <w:r w:rsidRPr="00936697">
              <w:rPr>
                <w:rFonts w:ascii="Times New Roman" w:hAnsi="Times New Roman" w:cs="Times New Roman"/>
                <w:bCs/>
                <w:sz w:val="20"/>
                <w:szCs w:val="20"/>
                <w:lang w:val="pt-PT"/>
              </w:rPr>
              <w:t>7 </w:t>
            </w:r>
            <w:r w:rsidRPr="00936697">
              <w:rPr>
                <w:rFonts w:ascii="Times New Roman" w:hAnsi="Times New Roman" w:cs="Times New Roman"/>
                <w:bCs/>
                <w:spacing w:val="-4"/>
                <w:sz w:val="20"/>
                <w:szCs w:val="20"/>
              </w:rPr>
              <w:t>straipsnio</w:t>
            </w:r>
            <w:r w:rsidRPr="00936697">
              <w:rPr>
                <w:rFonts w:ascii="Times New Roman" w:hAnsi="Times New Roman" w:cs="Times New Roman"/>
                <w:bCs/>
                <w:sz w:val="20"/>
                <w:szCs w:val="20"/>
              </w:rPr>
              <w:t xml:space="preserve"> 1 dalies </w:t>
            </w:r>
            <w:r w:rsidRPr="00936697">
              <w:rPr>
                <w:rFonts w:ascii="Times New Roman" w:hAnsi="Times New Roman" w:cs="Times New Roman"/>
                <w:bCs/>
                <w:sz w:val="20"/>
                <w:szCs w:val="20"/>
                <w:lang w:val="pt-PT"/>
              </w:rPr>
              <w:t>3, 6 ir 12 </w:t>
            </w:r>
            <w:r w:rsidRPr="00936697">
              <w:rPr>
                <w:rFonts w:ascii="Times New Roman" w:hAnsi="Times New Roman" w:cs="Times New Roman"/>
                <w:bCs/>
                <w:sz w:val="20"/>
                <w:szCs w:val="20"/>
              </w:rPr>
              <w:t>punktai.</w:t>
            </w:r>
          </w:p>
        </w:tc>
        <w:tc>
          <w:tcPr>
            <w:tcW w:w="7371" w:type="dxa"/>
          </w:tcPr>
          <w:p w14:paraId="516A5C97" w14:textId="612BC26D" w:rsidR="00520D2C" w:rsidRPr="00936697" w:rsidRDefault="00520D2C" w:rsidP="0096299F">
            <w:pPr>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9A6076">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78E4FE3F" w14:textId="509A37F3" w:rsidR="00520D2C" w:rsidRPr="00936697" w:rsidRDefault="00520D2C" w:rsidP="007004C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Už sutarties vykdymą atsakingų specialistų sąrašą (toliau – Sąrašas) pagal </w:t>
            </w:r>
            <w:r w:rsidR="006E5DAA">
              <w:rPr>
                <w:rFonts w:ascii="Times New Roman" w:hAnsi="Times New Roman" w:cs="Times New Roman"/>
                <w:bCs/>
                <w:sz w:val="24"/>
                <w:szCs w:val="24"/>
              </w:rPr>
              <w:t xml:space="preserve">konkurso </w:t>
            </w:r>
            <w:r w:rsidRPr="00936697">
              <w:rPr>
                <w:rFonts w:ascii="Times New Roman" w:hAnsi="Times New Roman" w:cs="Times New Roman"/>
                <w:bCs/>
                <w:sz w:val="24"/>
                <w:szCs w:val="24"/>
              </w:rPr>
              <w:t xml:space="preserve">sąlygų </w:t>
            </w:r>
            <w:r w:rsidR="006E5DAA">
              <w:rPr>
                <w:rFonts w:ascii="Times New Roman" w:hAnsi="Times New Roman" w:cs="Times New Roman"/>
                <w:bCs/>
                <w:sz w:val="24"/>
                <w:szCs w:val="24"/>
              </w:rPr>
              <w:t xml:space="preserve">9 </w:t>
            </w:r>
            <w:r w:rsidRPr="00936697">
              <w:rPr>
                <w:rFonts w:ascii="Times New Roman" w:hAnsi="Times New Roman" w:cs="Times New Roman"/>
                <w:bCs/>
                <w:sz w:val="24"/>
                <w:szCs w:val="24"/>
              </w:rPr>
              <w:t>priedą.</w:t>
            </w:r>
          </w:p>
        </w:tc>
      </w:tr>
      <w:tr w:rsidR="00520D2C" w:rsidRPr="00936697" w14:paraId="29853FC1" w14:textId="480328D3" w:rsidTr="00520D2C">
        <w:trPr>
          <w:trHeight w:val="300"/>
        </w:trPr>
        <w:tc>
          <w:tcPr>
            <w:tcW w:w="1129" w:type="dxa"/>
          </w:tcPr>
          <w:p w14:paraId="1A7F35AB" w14:textId="2409C3E5" w:rsidR="00520D2C" w:rsidRPr="00936697" w:rsidRDefault="00520D2C" w:rsidP="007B32C8">
            <w:pPr>
              <w:pStyle w:val="Antrat52"/>
              <w:numPr>
                <w:ilvl w:val="0"/>
                <w:numId w:val="0"/>
              </w:numPr>
              <w:rPr>
                <w:rFonts w:ascii="Times New Roman" w:hAnsi="Times New Roman" w:cs="Times New Roman"/>
                <w:bCs/>
                <w:sz w:val="24"/>
                <w:szCs w:val="24"/>
              </w:rPr>
            </w:pPr>
            <w:bookmarkStart w:id="6" w:name="_Ref158811072"/>
            <w:r w:rsidRPr="00936697">
              <w:rPr>
                <w:rFonts w:ascii="Times New Roman" w:hAnsi="Times New Roman" w:cs="Times New Roman"/>
                <w:bCs/>
                <w:sz w:val="24"/>
                <w:szCs w:val="24"/>
              </w:rPr>
              <w:t>3.2.1.</w:t>
            </w:r>
          </w:p>
        </w:tc>
        <w:bookmarkEnd w:id="6"/>
        <w:tc>
          <w:tcPr>
            <w:tcW w:w="5670" w:type="dxa"/>
          </w:tcPr>
          <w:p w14:paraId="7C2F83AB" w14:textId="27830A1E" w:rsidR="00520D2C" w:rsidRPr="00936697" w:rsidRDefault="00520D2C" w:rsidP="0096299F">
            <w:pPr>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Projektų vadovas:</w:t>
            </w:r>
          </w:p>
          <w:p w14:paraId="2EB9D743" w14:textId="7057E64D"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1) turi tarptautiniu mastu pripažįstamą projektų valdymo kvalifikaciją;</w:t>
            </w:r>
          </w:p>
          <w:p w14:paraId="69721D89" w14:textId="7A39FB7C"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2) per paskutinius 5 (penkerius) metus iki pasiūlymo pateikimo termino pabaigos vadovavo ne mažiau kaip 1 (vienos) tinkamai įvykdytame panašių paslaugų teikimo projekte (sutartyje), kurios metu atliko paslaugų teikimo valdymą, eigos kontrolę, projekto rizikos veiksnių valdymą, vadovavo specialistų, dalyvaujančių vykdant sutartį, komandai;</w:t>
            </w:r>
          </w:p>
          <w:p w14:paraId="1D3A9C64" w14:textId="31DAECA6" w:rsidR="00520D2C" w:rsidRPr="00936697" w:rsidRDefault="00520D2C" w:rsidP="00D050AC">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3) turi teisę dirbti ar susipažinti su įslaptinta informacija, žymima ne žemesne slaptumo žyma kaip „Riboto naudojimo“.</w:t>
            </w:r>
          </w:p>
        </w:tc>
        <w:tc>
          <w:tcPr>
            <w:tcW w:w="1560" w:type="dxa"/>
            <w:vMerge/>
          </w:tcPr>
          <w:p w14:paraId="6C8E75CD" w14:textId="7E9AD960" w:rsidR="00520D2C" w:rsidRPr="00936697" w:rsidRDefault="00520D2C" w:rsidP="0096299F">
            <w:pPr>
              <w:spacing w:after="160"/>
              <w:ind w:left="57" w:right="57"/>
              <w:jc w:val="center"/>
              <w:rPr>
                <w:rFonts w:ascii="Times New Roman" w:hAnsi="Times New Roman" w:cs="Times New Roman"/>
                <w:bCs/>
                <w:sz w:val="20"/>
                <w:szCs w:val="20"/>
              </w:rPr>
            </w:pPr>
          </w:p>
        </w:tc>
        <w:tc>
          <w:tcPr>
            <w:tcW w:w="7371" w:type="dxa"/>
          </w:tcPr>
          <w:p w14:paraId="1A0A571D" w14:textId="66CEAC5B" w:rsidR="00520D2C" w:rsidRPr="00936697" w:rsidRDefault="00520D2C" w:rsidP="007004C8">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9A6076">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3A4417CA" w14:textId="43352BBE"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 sutikimas dalyvauti sutarties vykdyme (teikiama tuo atveju, jei specialistas nėra tiekėjo darbuotojas);</w:t>
            </w:r>
          </w:p>
          <w:p w14:paraId="61518576" w14:textId="30E7F192"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sutikimas dėl asmens duomenų teikimo;</w:t>
            </w:r>
          </w:p>
          <w:p w14:paraId="422A1B03" w14:textId="4526CB24"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Projektų vadovo kvalifikaciją liudijančių sertifikatų </w:t>
            </w:r>
            <w:proofErr w:type="spellStart"/>
            <w:r w:rsidRPr="00936697">
              <w:rPr>
                <w:rFonts w:ascii="Times New Roman" w:hAnsi="Times New Roman" w:cs="Times New Roman"/>
                <w:bCs/>
                <w:i/>
                <w:iCs/>
                <w:sz w:val="24"/>
                <w:szCs w:val="24"/>
              </w:rPr>
              <w:t>CompTIA</w:t>
            </w:r>
            <w:proofErr w:type="spellEnd"/>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Project+</w:t>
            </w:r>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PMP</w:t>
            </w:r>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Prince2</w:t>
            </w:r>
            <w:r w:rsidRPr="00936697">
              <w:rPr>
                <w:rFonts w:ascii="Times New Roman" w:hAnsi="Times New Roman" w:cs="Times New Roman"/>
                <w:bCs/>
                <w:sz w:val="24"/>
                <w:szCs w:val="24"/>
              </w:rPr>
              <w:t xml:space="preserve"> arba lygiaverčių dokumentų skaitmeninės kopijos. Dalyvavimo kursuose, mokymuose ar seminaruose pažymėjimai nelaikoma pakankamais patvirtinant prašomą kvalifikaciją;</w:t>
            </w:r>
          </w:p>
          <w:p w14:paraId="14255A65" w14:textId="644D6BAA" w:rsidR="00520D2C" w:rsidRPr="00936697" w:rsidRDefault="00520D2C" w:rsidP="00CF7F51">
            <w:pPr>
              <w:pStyle w:val="Sraopastraipa"/>
              <w:numPr>
                <w:ilvl w:val="0"/>
                <w:numId w:val="3"/>
              </w:numPr>
              <w:spacing w:after="100"/>
              <w:ind w:left="414" w:right="57" w:hanging="357"/>
              <w:jc w:val="both"/>
              <w:rPr>
                <w:rFonts w:ascii="Times New Roman" w:eastAsia="Cambria" w:hAnsi="Times New Roman" w:cs="Times New Roman"/>
                <w:bCs/>
                <w:sz w:val="24"/>
                <w:szCs w:val="24"/>
              </w:rPr>
            </w:pPr>
            <w:r w:rsidRPr="00936697">
              <w:rPr>
                <w:rFonts w:ascii="Times New Roman" w:eastAsia="Cambria" w:hAnsi="Times New Roman" w:cs="Times New Roman"/>
                <w:bCs/>
                <w:i/>
                <w:iCs/>
                <w:sz w:val="24"/>
                <w:szCs w:val="24"/>
                <w:u w:val="single"/>
              </w:rPr>
              <w:t>Lygiavertiškumą tiekėjas turi įrodyti pateikdamas sertifikatą išdavusios įstaigos paaiškinimus ar kitus dokumentus.</w:t>
            </w:r>
          </w:p>
          <w:p w14:paraId="304A32A2" w14:textId="021C84D9"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Valstybės saugumo departamento raštas, patvirtinantis, kad specialistas turi jo suteiktą teisę dirbti ar susipažinti su įslaptinta informacija, žymima slaptumo žyma „Riboto naudojimo“, arba specialisto leidimo dirbti ar susipažinti su įslaptinta informacija kopija.</w:t>
            </w:r>
          </w:p>
        </w:tc>
      </w:tr>
      <w:tr w:rsidR="00520D2C" w:rsidRPr="00936697" w14:paraId="1A573866" w14:textId="4AF734FF" w:rsidTr="00520D2C">
        <w:trPr>
          <w:trHeight w:val="300"/>
        </w:trPr>
        <w:tc>
          <w:tcPr>
            <w:tcW w:w="1129" w:type="dxa"/>
          </w:tcPr>
          <w:p w14:paraId="67B2B130" w14:textId="72126211" w:rsidR="00520D2C" w:rsidRPr="00936697" w:rsidRDefault="00520D2C" w:rsidP="007B32C8">
            <w:pPr>
              <w:pStyle w:val="Antrat52"/>
              <w:numPr>
                <w:ilvl w:val="0"/>
                <w:numId w:val="0"/>
              </w:numPr>
              <w:rPr>
                <w:rFonts w:ascii="Times New Roman" w:hAnsi="Times New Roman" w:cs="Times New Roman"/>
                <w:bCs/>
                <w:sz w:val="24"/>
                <w:szCs w:val="24"/>
              </w:rPr>
            </w:pPr>
            <w:r w:rsidRPr="00936697">
              <w:rPr>
                <w:rFonts w:ascii="Times New Roman" w:hAnsi="Times New Roman" w:cs="Times New Roman"/>
                <w:bCs/>
                <w:sz w:val="24"/>
                <w:szCs w:val="24"/>
              </w:rPr>
              <w:t>3.2.2.</w:t>
            </w:r>
          </w:p>
        </w:tc>
        <w:tc>
          <w:tcPr>
            <w:tcW w:w="5670" w:type="dxa"/>
          </w:tcPr>
          <w:p w14:paraId="400ADF7A" w14:textId="77777777" w:rsidR="00520D2C" w:rsidRPr="00936697" w:rsidRDefault="00520D2C" w:rsidP="00331981">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Informacinių sistemų architektas - projektuotojas:</w:t>
            </w:r>
          </w:p>
          <w:p w14:paraId="7C2C2B60" w14:textId="77777777" w:rsidR="00520D2C" w:rsidRPr="00936697" w:rsidRDefault="00520D2C" w:rsidP="00331981">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1) turi tarptautiniu mastu pripažįstamą informacinių sistemų architekto kvalifikaciją;</w:t>
            </w:r>
          </w:p>
          <w:p w14:paraId="4D446E3B" w14:textId="4588FCD5" w:rsidR="00520D2C" w:rsidRPr="00936697" w:rsidRDefault="00520D2C" w:rsidP="00331981">
            <w:pPr>
              <w:spacing w:after="60"/>
              <w:ind w:left="57" w:right="57"/>
              <w:jc w:val="both"/>
              <w:rPr>
                <w:rFonts w:ascii="Times New Roman" w:hAnsi="Times New Roman" w:cs="Times New Roman"/>
                <w:bCs/>
                <w:sz w:val="24"/>
                <w:szCs w:val="24"/>
                <w:highlight w:val="yellow"/>
              </w:rPr>
            </w:pPr>
            <w:r w:rsidRPr="00936697">
              <w:rPr>
                <w:rFonts w:ascii="Times New Roman" w:hAnsi="Times New Roman" w:cs="Times New Roman"/>
                <w:bCs/>
                <w:sz w:val="24"/>
                <w:szCs w:val="24"/>
              </w:rPr>
              <w:t xml:space="preserve">2) per paskutinius 5 (penkerius) metus iki pasiūlymo pateikimo termino pabaigos vadovavo ne mažiau kaip 1 (vienos) tinkamai įvykdytame panašių paslaugų teikimo projekte (sutartyje), kurios metu atliko informacinės sistemos ar registro funkcinės architektūros </w:t>
            </w:r>
            <w:r w:rsidRPr="00936697">
              <w:rPr>
                <w:rFonts w:ascii="Times New Roman" w:hAnsi="Times New Roman" w:cs="Times New Roman"/>
                <w:bCs/>
                <w:sz w:val="24"/>
                <w:szCs w:val="24"/>
              </w:rPr>
              <w:lastRenderedPageBreak/>
              <w:t>modeliavimą, funkcinių ir nefunkcinių reikalavimų nustatymą arba jų tikslinimą, detalizavimą.</w:t>
            </w:r>
          </w:p>
        </w:tc>
        <w:tc>
          <w:tcPr>
            <w:tcW w:w="1560" w:type="dxa"/>
            <w:vMerge/>
          </w:tcPr>
          <w:p w14:paraId="5545A792" w14:textId="77777777" w:rsidR="00520D2C" w:rsidRPr="00936697" w:rsidRDefault="00520D2C" w:rsidP="00331981">
            <w:pPr>
              <w:ind w:left="57" w:right="57"/>
              <w:jc w:val="center"/>
              <w:rPr>
                <w:rFonts w:ascii="Times New Roman" w:hAnsi="Times New Roman" w:cs="Times New Roman"/>
                <w:bCs/>
                <w:sz w:val="20"/>
                <w:szCs w:val="20"/>
                <w:highlight w:val="yellow"/>
              </w:rPr>
            </w:pPr>
          </w:p>
        </w:tc>
        <w:tc>
          <w:tcPr>
            <w:tcW w:w="7371" w:type="dxa"/>
          </w:tcPr>
          <w:p w14:paraId="2B9C8CE7" w14:textId="21B71A51" w:rsidR="00520D2C" w:rsidRPr="00936697" w:rsidRDefault="00520D2C" w:rsidP="00331981">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D92A85">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2FD63ABB" w14:textId="7777777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 sutikimas dalyvauti sutarties vykdyme (teikiama tuo atveju, jei specialistas nėra tiekėjo darbuotojas);</w:t>
            </w:r>
          </w:p>
          <w:p w14:paraId="4897F658" w14:textId="77777777" w:rsidR="00520D2C" w:rsidRPr="00936697" w:rsidRDefault="00520D2C" w:rsidP="00CF7F51">
            <w:pPr>
              <w:pStyle w:val="Sraopastraipa"/>
              <w:numPr>
                <w:ilvl w:val="0"/>
                <w:numId w:val="3"/>
              </w:numPr>
              <w:spacing w:after="100"/>
              <w:ind w:left="414" w:right="57" w:hanging="357"/>
              <w:contextualSpacing w:val="0"/>
              <w:jc w:val="both"/>
              <w:rPr>
                <w:rFonts w:ascii="Times New Roman" w:hAnsi="Times New Roman" w:cs="Times New Roman"/>
                <w:bCs/>
                <w:sz w:val="24"/>
                <w:szCs w:val="24"/>
              </w:rPr>
            </w:pPr>
            <w:r w:rsidRPr="00936697">
              <w:rPr>
                <w:rFonts w:ascii="Times New Roman" w:hAnsi="Times New Roman" w:cs="Times New Roman"/>
                <w:bCs/>
                <w:sz w:val="24"/>
                <w:szCs w:val="24"/>
              </w:rPr>
              <w:t>sutikimas dėl asmens duomenų teikimo;</w:t>
            </w:r>
          </w:p>
          <w:p w14:paraId="710CEC40" w14:textId="00233B88"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 xml:space="preserve">Projektų vadovo kvalifikaciją liudijančių sertifikatų </w:t>
            </w:r>
            <w:proofErr w:type="spellStart"/>
            <w:r w:rsidRPr="00936697">
              <w:rPr>
                <w:rFonts w:ascii="Times New Roman" w:hAnsi="Times New Roman" w:cs="Times New Roman"/>
                <w:bCs/>
                <w:i/>
                <w:iCs/>
                <w:sz w:val="24"/>
                <w:szCs w:val="24"/>
              </w:rPr>
              <w:t>The</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Open</w:t>
            </w:r>
            <w:proofErr w:type="spellEnd"/>
            <w:r w:rsidRPr="00936697">
              <w:rPr>
                <w:rFonts w:ascii="Times New Roman" w:hAnsi="Times New Roman" w:cs="Times New Roman"/>
                <w:bCs/>
                <w:i/>
                <w:iCs/>
                <w:sz w:val="24"/>
                <w:szCs w:val="24"/>
              </w:rPr>
              <w:t xml:space="preserve"> Group </w:t>
            </w:r>
            <w:proofErr w:type="spellStart"/>
            <w:r w:rsidRPr="00936697">
              <w:rPr>
                <w:rFonts w:ascii="Times New Roman" w:hAnsi="Times New Roman" w:cs="Times New Roman"/>
                <w:bCs/>
                <w:i/>
                <w:iCs/>
                <w:sz w:val="24"/>
                <w:szCs w:val="24"/>
              </w:rPr>
              <w:t>Architecture</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Framework</w:t>
            </w:r>
            <w:proofErr w:type="spellEnd"/>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TOGAF</w:t>
            </w:r>
            <w:r w:rsidRPr="00936697">
              <w:rPr>
                <w:rFonts w:ascii="Times New Roman" w:hAnsi="Times New Roman" w:cs="Times New Roman"/>
                <w:bCs/>
                <w:sz w:val="24"/>
                <w:szCs w:val="24"/>
              </w:rPr>
              <w:t xml:space="preserve">), </w:t>
            </w:r>
            <w:proofErr w:type="spellStart"/>
            <w:r w:rsidRPr="00936697">
              <w:rPr>
                <w:rFonts w:ascii="Times New Roman" w:hAnsi="Times New Roman" w:cs="Times New Roman"/>
                <w:bCs/>
                <w:i/>
                <w:iCs/>
                <w:sz w:val="24"/>
                <w:szCs w:val="24"/>
              </w:rPr>
              <w:t>Certified</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Information</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Technology</w:t>
            </w:r>
            <w:proofErr w:type="spellEnd"/>
            <w:r w:rsidRPr="00936697">
              <w:rPr>
                <w:rFonts w:ascii="Times New Roman" w:hAnsi="Times New Roman" w:cs="Times New Roman"/>
                <w:bCs/>
                <w:i/>
                <w:iCs/>
                <w:sz w:val="24"/>
                <w:szCs w:val="24"/>
              </w:rPr>
              <w:t xml:space="preserve"> </w:t>
            </w:r>
            <w:proofErr w:type="spellStart"/>
            <w:r w:rsidRPr="00936697">
              <w:rPr>
                <w:rFonts w:ascii="Times New Roman" w:hAnsi="Times New Roman" w:cs="Times New Roman"/>
                <w:bCs/>
                <w:i/>
                <w:iCs/>
                <w:sz w:val="24"/>
                <w:szCs w:val="24"/>
              </w:rPr>
              <w:t>Architect</w:t>
            </w:r>
            <w:proofErr w:type="spellEnd"/>
            <w:r w:rsidRPr="00936697">
              <w:rPr>
                <w:rFonts w:ascii="Times New Roman" w:hAnsi="Times New Roman" w:cs="Times New Roman"/>
                <w:bCs/>
                <w:sz w:val="24"/>
                <w:szCs w:val="24"/>
              </w:rPr>
              <w:t xml:space="preserve"> (</w:t>
            </w:r>
            <w:r w:rsidRPr="00936697">
              <w:rPr>
                <w:rFonts w:ascii="Times New Roman" w:hAnsi="Times New Roman" w:cs="Times New Roman"/>
                <w:bCs/>
                <w:i/>
                <w:iCs/>
                <w:sz w:val="24"/>
                <w:szCs w:val="24"/>
              </w:rPr>
              <w:t>CITA</w:t>
            </w:r>
            <w:r w:rsidRPr="00936697">
              <w:rPr>
                <w:rFonts w:ascii="Times New Roman" w:hAnsi="Times New Roman" w:cs="Times New Roman"/>
                <w:bCs/>
                <w:sz w:val="24"/>
                <w:szCs w:val="24"/>
              </w:rPr>
              <w:t xml:space="preserve">), arba lygiaverčių dokumentų skaitmeninės kopijos. </w:t>
            </w:r>
            <w:r w:rsidRPr="00936697">
              <w:rPr>
                <w:rFonts w:ascii="Times New Roman" w:eastAsia="Calibri" w:hAnsi="Times New Roman" w:cs="Times New Roman"/>
                <w:bCs/>
                <w:i/>
                <w:iCs/>
                <w:sz w:val="24"/>
                <w:szCs w:val="24"/>
                <w:u w:val="single"/>
              </w:rPr>
              <w:lastRenderedPageBreak/>
              <w:t>Lygiavertiškumą tiekėjas turi įrodyti pateikdamas sertifikatą išdavusios įstaigos paaiškinimus ar kitus dokumentus</w:t>
            </w:r>
            <w:r w:rsidRPr="00936697">
              <w:rPr>
                <w:rFonts w:ascii="Times New Roman" w:hAnsi="Times New Roman" w:cs="Times New Roman"/>
                <w:bCs/>
              </w:rPr>
              <w:t xml:space="preserve"> .</w:t>
            </w:r>
            <w:r w:rsidRPr="00936697">
              <w:rPr>
                <w:rFonts w:ascii="Times New Roman" w:hAnsi="Times New Roman" w:cs="Times New Roman"/>
                <w:bCs/>
                <w:sz w:val="24"/>
                <w:szCs w:val="24"/>
              </w:rPr>
              <w:t>Dalyvavimo kursuose, mokymuose ar seminaruose pažymėjimai nelaikoma pakankamais patvirtinant prašomą kvalifikaciją.</w:t>
            </w:r>
          </w:p>
          <w:p w14:paraId="6C3A7995" w14:textId="423998FB"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eastAsia="Cambria" w:hAnsi="Times New Roman" w:cs="Times New Roman"/>
                <w:bCs/>
                <w:i/>
                <w:iCs/>
                <w:sz w:val="24"/>
                <w:szCs w:val="24"/>
                <w:u w:val="single"/>
              </w:rPr>
              <w:t>Lygiavertiškumą tiekėjas turi įrodyti pateikdamas sertifikatą išdavusios įstaigos paaiškinimus ar kitus dokumentus.</w:t>
            </w:r>
          </w:p>
        </w:tc>
      </w:tr>
      <w:tr w:rsidR="00520D2C" w:rsidRPr="00936697" w14:paraId="163623E0" w14:textId="3C1FEBA1" w:rsidTr="00520D2C">
        <w:trPr>
          <w:trHeight w:val="300"/>
        </w:trPr>
        <w:tc>
          <w:tcPr>
            <w:tcW w:w="1129" w:type="dxa"/>
            <w:shd w:val="clear" w:color="auto" w:fill="auto"/>
          </w:tcPr>
          <w:p w14:paraId="5B542D85" w14:textId="4649258E" w:rsidR="00520D2C" w:rsidRPr="00936697" w:rsidRDefault="00520D2C" w:rsidP="007B32C8">
            <w:pPr>
              <w:pStyle w:val="Antrat52"/>
              <w:numPr>
                <w:ilvl w:val="0"/>
                <w:numId w:val="0"/>
              </w:numPr>
              <w:rPr>
                <w:rFonts w:ascii="Times New Roman" w:hAnsi="Times New Roman" w:cs="Times New Roman"/>
                <w:bCs/>
                <w:sz w:val="24"/>
                <w:szCs w:val="24"/>
              </w:rPr>
            </w:pPr>
            <w:r w:rsidRPr="00936697">
              <w:rPr>
                <w:rFonts w:ascii="Times New Roman" w:hAnsi="Times New Roman" w:cs="Times New Roman"/>
                <w:bCs/>
                <w:sz w:val="24"/>
                <w:szCs w:val="24"/>
              </w:rPr>
              <w:lastRenderedPageBreak/>
              <w:t>3.2.3.</w:t>
            </w:r>
          </w:p>
        </w:tc>
        <w:tc>
          <w:tcPr>
            <w:tcW w:w="5670" w:type="dxa"/>
            <w:shd w:val="clear" w:color="auto" w:fill="auto"/>
          </w:tcPr>
          <w:p w14:paraId="6E41E1A4" w14:textId="7372F9BB" w:rsidR="00520D2C" w:rsidRPr="00936697" w:rsidRDefault="00520D2C" w:rsidP="00331981">
            <w:pPr>
              <w:spacing w:after="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Informacinių sistemų programavimo  specialistas:</w:t>
            </w:r>
          </w:p>
          <w:p w14:paraId="0221D410" w14:textId="5D229886" w:rsidR="00520D2C" w:rsidRPr="00936697" w:rsidRDefault="00520D2C" w:rsidP="00CF7F51">
            <w:pPr>
              <w:pStyle w:val="Sraopastraipa"/>
              <w:numPr>
                <w:ilvl w:val="0"/>
                <w:numId w:val="5"/>
              </w:numPr>
              <w:spacing w:after="60"/>
              <w:ind w:right="57"/>
              <w:jc w:val="both"/>
              <w:rPr>
                <w:rFonts w:ascii="Times New Roman" w:eastAsia="Calibri" w:hAnsi="Times New Roman" w:cs="Times New Roman"/>
                <w:bCs/>
                <w:color w:val="000000" w:themeColor="text1"/>
                <w:sz w:val="24"/>
                <w:szCs w:val="24"/>
              </w:rPr>
            </w:pPr>
            <w:r w:rsidRPr="00936697">
              <w:rPr>
                <w:rFonts w:ascii="Times New Roman" w:hAnsi="Times New Roman" w:cs="Times New Roman"/>
                <w:bCs/>
                <w:sz w:val="24"/>
                <w:szCs w:val="24"/>
              </w:rPr>
              <w:t xml:space="preserve">turi </w:t>
            </w:r>
            <w:r w:rsidRPr="00936697">
              <w:rPr>
                <w:rFonts w:ascii="Times New Roman" w:eastAsia="Calibri" w:hAnsi="Times New Roman" w:cs="Times New Roman"/>
                <w:bCs/>
                <w:sz w:val="24"/>
                <w:szCs w:val="24"/>
              </w:rPr>
              <w:t xml:space="preserve">ne trumpesnę </w:t>
            </w:r>
            <w:r w:rsidRPr="00936697">
              <w:rPr>
                <w:rFonts w:ascii="Times New Roman" w:eastAsia="Calibri" w:hAnsi="Times New Roman" w:cs="Times New Roman"/>
                <w:bCs/>
                <w:sz w:val="24"/>
                <w:szCs w:val="24"/>
                <w:u w:val="single"/>
              </w:rPr>
              <w:t>kaip</w:t>
            </w:r>
            <w:r w:rsidRPr="00936697">
              <w:rPr>
                <w:rFonts w:ascii="Times New Roman" w:eastAsia="Calibri" w:hAnsi="Times New Roman" w:cs="Times New Roman"/>
                <w:bCs/>
                <w:sz w:val="24"/>
                <w:szCs w:val="24"/>
              </w:rPr>
              <w:t xml:space="preserve"> 3 (trejų) metų IS programuotojo darbo patirtį informacinių sistemų programavimo srityje</w:t>
            </w:r>
            <w:r w:rsidRPr="00936697">
              <w:rPr>
                <w:rFonts w:ascii="Times New Roman" w:eastAsia="Calibri" w:hAnsi="Times New Roman" w:cs="Times New Roman"/>
                <w:bCs/>
                <w:color w:val="000000" w:themeColor="text1"/>
                <w:sz w:val="24"/>
                <w:szCs w:val="24"/>
              </w:rPr>
              <w:t>;</w:t>
            </w:r>
          </w:p>
          <w:p w14:paraId="7A708E83" w14:textId="77777777" w:rsidR="00520D2C" w:rsidRPr="00936697" w:rsidRDefault="00520D2C" w:rsidP="00331981">
            <w:pPr>
              <w:spacing w:after="60"/>
              <w:rPr>
                <w:rFonts w:ascii="Times New Roman" w:eastAsia="Calibri" w:hAnsi="Times New Roman" w:cs="Times New Roman"/>
                <w:bCs/>
                <w:sz w:val="24"/>
                <w:szCs w:val="24"/>
                <w:u w:val="single"/>
              </w:rPr>
            </w:pPr>
            <w:r w:rsidRPr="00936697">
              <w:rPr>
                <w:rFonts w:ascii="Times New Roman" w:hAnsi="Times New Roman" w:cs="Times New Roman"/>
                <w:bCs/>
                <w:sz w:val="24"/>
                <w:szCs w:val="24"/>
              </w:rPr>
              <w:t>2)</w:t>
            </w:r>
            <w:r w:rsidRPr="00936697">
              <w:rPr>
                <w:rFonts w:ascii="Times New Roman" w:eastAsia="Calibri" w:hAnsi="Times New Roman" w:cs="Times New Roman"/>
                <w:bCs/>
                <w:sz w:val="24"/>
                <w:szCs w:val="24"/>
              </w:rPr>
              <w:t xml:space="preserve"> IS programuotojo patirtį </w:t>
            </w:r>
            <w:r w:rsidRPr="00936697">
              <w:rPr>
                <w:rFonts w:ascii="Times New Roman" w:hAnsi="Times New Roman" w:cs="Times New Roman"/>
                <w:bCs/>
                <w:sz w:val="24"/>
                <w:szCs w:val="24"/>
              </w:rPr>
              <w:t xml:space="preserve">per paskutinius 5 (penkerius) metus iki pasiūlymo pateikimo termino pabaigos </w:t>
            </w:r>
            <w:r w:rsidRPr="00936697">
              <w:rPr>
                <w:rFonts w:ascii="Times New Roman" w:eastAsia="Calibri" w:hAnsi="Times New Roman" w:cs="Times New Roman"/>
                <w:bCs/>
                <w:sz w:val="24"/>
                <w:szCs w:val="24"/>
              </w:rPr>
              <w:t>įgyvendinant bent 1 (vieną) projektą, kurio metu kūrė informacinę sistemą ar registrą</w:t>
            </w:r>
            <w:r w:rsidRPr="00936697">
              <w:rPr>
                <w:rFonts w:ascii="Times New Roman" w:eastAsia="Calibri" w:hAnsi="Times New Roman" w:cs="Times New Roman"/>
                <w:bCs/>
                <w:sz w:val="24"/>
                <w:szCs w:val="24"/>
                <w:u w:val="single"/>
              </w:rPr>
              <w:t>.</w:t>
            </w:r>
          </w:p>
          <w:p w14:paraId="476333D0" w14:textId="22E0412F" w:rsidR="00520D2C" w:rsidRPr="00936697" w:rsidRDefault="00520D2C" w:rsidP="00331981">
            <w:pPr>
              <w:spacing w:after="60"/>
              <w:ind w:left="57" w:right="57"/>
              <w:jc w:val="both"/>
              <w:rPr>
                <w:rFonts w:ascii="Times New Roman" w:eastAsia="Calibri" w:hAnsi="Times New Roman" w:cs="Times New Roman"/>
                <w:bCs/>
                <w:sz w:val="24"/>
                <w:szCs w:val="24"/>
                <w:u w:val="single"/>
              </w:rPr>
            </w:pPr>
          </w:p>
        </w:tc>
        <w:tc>
          <w:tcPr>
            <w:tcW w:w="1560" w:type="dxa"/>
            <w:vMerge/>
          </w:tcPr>
          <w:p w14:paraId="43C78D00" w14:textId="77777777" w:rsidR="00520D2C" w:rsidRPr="00936697" w:rsidRDefault="00520D2C" w:rsidP="00331981">
            <w:pPr>
              <w:ind w:left="57" w:right="57"/>
              <w:jc w:val="center"/>
              <w:rPr>
                <w:rFonts w:ascii="Times New Roman" w:hAnsi="Times New Roman" w:cs="Times New Roman"/>
                <w:bCs/>
                <w:sz w:val="20"/>
                <w:szCs w:val="20"/>
                <w:highlight w:val="yellow"/>
              </w:rPr>
            </w:pPr>
          </w:p>
        </w:tc>
        <w:tc>
          <w:tcPr>
            <w:tcW w:w="7371" w:type="dxa"/>
            <w:shd w:val="clear" w:color="auto" w:fill="auto"/>
          </w:tcPr>
          <w:p w14:paraId="06C83A3B" w14:textId="0879678D" w:rsidR="00520D2C" w:rsidRPr="00936697" w:rsidRDefault="00520D2C" w:rsidP="00331981">
            <w:pPr>
              <w:spacing w:after="160"/>
              <w:ind w:left="57" w:right="57"/>
              <w:jc w:val="both"/>
              <w:rPr>
                <w:rFonts w:ascii="Times New Roman" w:hAnsi="Times New Roman" w:cs="Times New Roman"/>
                <w:bCs/>
                <w:sz w:val="24"/>
                <w:szCs w:val="24"/>
              </w:rPr>
            </w:pPr>
            <w:r w:rsidRPr="00936697">
              <w:rPr>
                <w:rFonts w:ascii="Times New Roman" w:hAnsi="Times New Roman" w:cs="Times New Roman"/>
                <w:bCs/>
                <w:sz w:val="24"/>
                <w:szCs w:val="24"/>
              </w:rPr>
              <w:t>T</w:t>
            </w:r>
            <w:r w:rsidR="00D92A85">
              <w:rPr>
                <w:rFonts w:ascii="Times New Roman" w:hAnsi="Times New Roman" w:cs="Times New Roman"/>
                <w:bCs/>
                <w:sz w:val="24"/>
                <w:szCs w:val="24"/>
              </w:rPr>
              <w:t>ie</w:t>
            </w:r>
            <w:r w:rsidRPr="00936697">
              <w:rPr>
                <w:rFonts w:ascii="Times New Roman" w:hAnsi="Times New Roman" w:cs="Times New Roman"/>
                <w:bCs/>
                <w:sz w:val="24"/>
                <w:szCs w:val="24"/>
              </w:rPr>
              <w:t>kėjo pateikiami dokumentai:</w:t>
            </w:r>
          </w:p>
          <w:p w14:paraId="4A6E9CAF" w14:textId="2BC970B1"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sutikimas dalyvauti sutarties vykdyme (teikiama tuo atveju, jei specialistas nėra tiekėjo darbuotojas);</w:t>
            </w:r>
          </w:p>
          <w:p w14:paraId="107DC8B5" w14:textId="77777777" w:rsidR="00520D2C" w:rsidRPr="00936697" w:rsidRDefault="00520D2C" w:rsidP="00CF7F51">
            <w:pPr>
              <w:pStyle w:val="Sraopastraipa"/>
              <w:numPr>
                <w:ilvl w:val="0"/>
                <w:numId w:val="3"/>
              </w:numPr>
              <w:spacing w:after="100"/>
              <w:ind w:left="414" w:right="57" w:hanging="357"/>
              <w:jc w:val="both"/>
              <w:rPr>
                <w:rFonts w:ascii="Times New Roman" w:hAnsi="Times New Roman" w:cs="Times New Roman"/>
                <w:bCs/>
                <w:sz w:val="24"/>
                <w:szCs w:val="24"/>
              </w:rPr>
            </w:pPr>
            <w:r w:rsidRPr="00936697">
              <w:rPr>
                <w:rFonts w:ascii="Times New Roman" w:hAnsi="Times New Roman" w:cs="Times New Roman"/>
                <w:bCs/>
                <w:sz w:val="24"/>
                <w:szCs w:val="24"/>
              </w:rPr>
              <w:t>sutikimas dėl asmens duomenų teikimo;</w:t>
            </w:r>
          </w:p>
          <w:p w14:paraId="02AA8D76" w14:textId="2AC59D38" w:rsidR="00520D2C" w:rsidRPr="00936697" w:rsidRDefault="00520D2C" w:rsidP="00CF7F51">
            <w:pPr>
              <w:pStyle w:val="Sraopastraipa"/>
              <w:numPr>
                <w:ilvl w:val="0"/>
                <w:numId w:val="3"/>
              </w:numPr>
              <w:spacing w:after="100"/>
              <w:ind w:left="414" w:right="57" w:hanging="357"/>
              <w:jc w:val="both"/>
              <w:rPr>
                <w:rFonts w:ascii="Times New Roman" w:eastAsia="Cambria" w:hAnsi="Times New Roman" w:cs="Times New Roman"/>
                <w:bCs/>
                <w:sz w:val="24"/>
                <w:szCs w:val="24"/>
              </w:rPr>
            </w:pPr>
            <w:r w:rsidRPr="00936697">
              <w:rPr>
                <w:rFonts w:ascii="Times New Roman" w:eastAsia="Cambria" w:hAnsi="Times New Roman" w:cs="Times New Roman"/>
                <w:bCs/>
                <w:sz w:val="24"/>
                <w:szCs w:val="24"/>
              </w:rPr>
              <w:t xml:space="preserve"> Patirtį liudijantį dokumentą, pažymėjimą, sertifikatą arba lygiavertį dokumentą, įrodantį atitikimą kvalifikaciniam reikalavimui, skaitmeninę kopiją (pateikiamas tik galiojantis dokumentas).</w:t>
            </w:r>
          </w:p>
          <w:p w14:paraId="59791C0E" w14:textId="62F1F990" w:rsidR="00520D2C" w:rsidRPr="00936697" w:rsidRDefault="00520D2C" w:rsidP="00331981">
            <w:pPr>
              <w:rPr>
                <w:rFonts w:ascii="Times New Roman" w:hAnsi="Times New Roman" w:cs="Times New Roman"/>
                <w:bCs/>
                <w:sz w:val="24"/>
                <w:szCs w:val="24"/>
                <w:highlight w:val="yellow"/>
              </w:rPr>
            </w:pPr>
            <w:r w:rsidRPr="00936697">
              <w:rPr>
                <w:rFonts w:ascii="Times New Roman" w:eastAsia="Cambria" w:hAnsi="Times New Roman" w:cs="Times New Roman"/>
                <w:bCs/>
                <w:i/>
                <w:iCs/>
                <w:sz w:val="24"/>
                <w:szCs w:val="24"/>
                <w:u w:val="single"/>
              </w:rPr>
              <w:t>Lygiavertiškumą tiekėjas turi įrodyti pateikdamas sertifikatą išdavusios įstaigos paaiškinimus ar kitus dokumentus.</w:t>
            </w:r>
          </w:p>
        </w:tc>
      </w:tr>
    </w:tbl>
    <w:p w14:paraId="5A638958" w14:textId="449AA68A" w:rsidR="00660578" w:rsidRPr="00936697" w:rsidRDefault="00660578" w:rsidP="00CF7F51">
      <w:pPr>
        <w:pStyle w:val="Antrat22"/>
        <w:numPr>
          <w:ilvl w:val="0"/>
          <w:numId w:val="6"/>
        </w:numPr>
        <w:rPr>
          <w:rFonts w:ascii="Times New Roman" w:hAnsi="Times New Roman" w:cs="Times New Roman"/>
          <w:bCs/>
        </w:rPr>
      </w:pPr>
      <w:r w:rsidRPr="00936697">
        <w:rPr>
          <w:rFonts w:ascii="Times New Roman" w:hAnsi="Times New Roman" w:cs="Times New Roman"/>
          <w:bCs/>
        </w:rPr>
        <w:t xml:space="preserve">Atitikties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_Ref154861538 \r \h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w:t>
      </w:r>
      <w:r w:rsidRPr="00936697">
        <w:rPr>
          <w:rFonts w:ascii="Times New Roman" w:hAnsi="Times New Roman" w:cs="Times New Roman"/>
          <w:bCs/>
        </w:rPr>
        <w:fldChar w:fldCharType="end"/>
      </w:r>
      <w:r w:rsidR="484A68C0" w:rsidRPr="00936697">
        <w:rPr>
          <w:rFonts w:ascii="Times New Roman" w:hAnsi="Times New Roman" w:cs="Times New Roman"/>
          <w:bCs/>
        </w:rPr>
        <w:t>-3</w:t>
      </w:r>
      <w:r w:rsidR="000738BB" w:rsidRPr="00936697">
        <w:rPr>
          <w:rFonts w:ascii="Times New Roman" w:hAnsi="Times New Roman" w:cs="Times New Roman"/>
          <w:bCs/>
        </w:rPr>
        <w:t xml:space="preserve"> </w:t>
      </w:r>
      <w:r w:rsidRPr="00936697">
        <w:rPr>
          <w:rFonts w:ascii="Times New Roman" w:hAnsi="Times New Roman" w:cs="Times New Roman"/>
          <w:bCs/>
        </w:rPr>
        <w:t>punkt</w:t>
      </w:r>
      <w:r w:rsidR="18F1BEA6" w:rsidRPr="00936697">
        <w:rPr>
          <w:rFonts w:ascii="Times New Roman" w:hAnsi="Times New Roman" w:cs="Times New Roman"/>
          <w:bCs/>
        </w:rPr>
        <w:t>uose</w:t>
      </w:r>
      <w:r w:rsidRPr="00936697">
        <w:rPr>
          <w:rFonts w:ascii="Times New Roman" w:hAnsi="Times New Roman" w:cs="Times New Roman"/>
          <w:bCs/>
        </w:rPr>
        <w:t xml:space="preserve"> nustatytiems reikalavimams, kai pasiūlymą teikia ūkio subjektų grupė, tiekėjas remiasi kito ūkio subjekto pajėgumais ar tiekėjas pirkimo sutarties vykdymui pasitelkia subtiekėją, rodyklė:</w:t>
      </w:r>
    </w:p>
    <w:tbl>
      <w:tblPr>
        <w:tblStyle w:val="Lentelstinklelis"/>
        <w:tblW w:w="15730" w:type="dxa"/>
        <w:tblLayout w:type="fixed"/>
        <w:tblLook w:val="04A0" w:firstRow="1" w:lastRow="0" w:firstColumn="1" w:lastColumn="0" w:noHBand="0" w:noVBand="1"/>
      </w:tblPr>
      <w:tblGrid>
        <w:gridCol w:w="851"/>
        <w:gridCol w:w="2830"/>
        <w:gridCol w:w="4004"/>
        <w:gridCol w:w="4004"/>
        <w:gridCol w:w="4041"/>
      </w:tblGrid>
      <w:tr w:rsidR="00660578" w:rsidRPr="00936697" w14:paraId="1D83CA33" w14:textId="77777777" w:rsidTr="00520D2C">
        <w:tc>
          <w:tcPr>
            <w:tcW w:w="851" w:type="dxa"/>
            <w:vAlign w:val="center"/>
          </w:tcPr>
          <w:p w14:paraId="3A9DB1DD" w14:textId="77777777"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Eil. Nr.</w:t>
            </w:r>
          </w:p>
        </w:tc>
        <w:tc>
          <w:tcPr>
            <w:tcW w:w="2830" w:type="dxa"/>
            <w:vAlign w:val="center"/>
          </w:tcPr>
          <w:p w14:paraId="4EBD3EE8" w14:textId="77777777"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Reikalavimai</w:t>
            </w:r>
          </w:p>
        </w:tc>
        <w:tc>
          <w:tcPr>
            <w:tcW w:w="4004" w:type="dxa"/>
            <w:vAlign w:val="center"/>
          </w:tcPr>
          <w:p w14:paraId="4D231908" w14:textId="169B4A13"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Ūkio subjektų grupė</w:t>
            </w:r>
          </w:p>
        </w:tc>
        <w:tc>
          <w:tcPr>
            <w:tcW w:w="4004" w:type="dxa"/>
            <w:vAlign w:val="center"/>
          </w:tcPr>
          <w:p w14:paraId="56841E13" w14:textId="77777777" w:rsidR="00660578" w:rsidRPr="00936697" w:rsidRDefault="00660578" w:rsidP="00CF03CD">
            <w:pPr>
              <w:keepNext/>
              <w:jc w:val="center"/>
              <w:rPr>
                <w:rFonts w:ascii="Times New Roman" w:hAnsi="Times New Roman" w:cs="Times New Roman"/>
                <w:bCs/>
                <w:sz w:val="24"/>
                <w:szCs w:val="24"/>
              </w:rPr>
            </w:pPr>
            <w:r w:rsidRPr="00936697">
              <w:rPr>
                <w:rFonts w:ascii="Times New Roman" w:hAnsi="Times New Roman" w:cs="Times New Roman"/>
                <w:bCs/>
                <w:sz w:val="24"/>
                <w:szCs w:val="24"/>
              </w:rPr>
              <w:t>Ūkio subjektas, kurio pajėgumais remiamasi</w:t>
            </w:r>
          </w:p>
        </w:tc>
        <w:tc>
          <w:tcPr>
            <w:tcW w:w="4041" w:type="dxa"/>
            <w:vAlign w:val="center"/>
          </w:tcPr>
          <w:p w14:paraId="25829466" w14:textId="2C43133F" w:rsidR="00660578" w:rsidRPr="00936697" w:rsidRDefault="00660578" w:rsidP="00CF03CD">
            <w:pPr>
              <w:keepNext/>
              <w:jc w:val="center"/>
              <w:rPr>
                <w:rFonts w:ascii="Times New Roman" w:hAnsi="Times New Roman" w:cs="Times New Roman"/>
                <w:bCs/>
                <w:sz w:val="24"/>
                <w:szCs w:val="24"/>
              </w:rPr>
            </w:pPr>
            <w:bookmarkStart w:id="7" w:name="_Hlk156726857"/>
            <w:r w:rsidRPr="00936697">
              <w:rPr>
                <w:rFonts w:ascii="Times New Roman" w:hAnsi="Times New Roman" w:cs="Times New Roman"/>
                <w:bCs/>
                <w:sz w:val="24"/>
                <w:szCs w:val="24"/>
                <w:lang w:eastAsia="lt-LT"/>
              </w:rPr>
              <w:t>Subtiekėja</w:t>
            </w:r>
            <w:r w:rsidR="00CF03CD" w:rsidRPr="00936697">
              <w:rPr>
                <w:rFonts w:ascii="Times New Roman" w:hAnsi="Times New Roman" w:cs="Times New Roman"/>
                <w:bCs/>
                <w:sz w:val="24"/>
                <w:szCs w:val="24"/>
                <w:lang w:eastAsia="lt-LT"/>
              </w:rPr>
              <w:t>s</w:t>
            </w:r>
            <w:r w:rsidRPr="00936697">
              <w:rPr>
                <w:rFonts w:ascii="Times New Roman" w:hAnsi="Times New Roman" w:cs="Times New Roman"/>
                <w:bCs/>
                <w:sz w:val="24"/>
                <w:szCs w:val="24"/>
                <w:lang w:eastAsia="lt-LT"/>
              </w:rPr>
              <w:t>, kur</w:t>
            </w:r>
            <w:r w:rsidR="00CF03CD" w:rsidRPr="00936697">
              <w:rPr>
                <w:rFonts w:ascii="Times New Roman" w:hAnsi="Times New Roman" w:cs="Times New Roman"/>
                <w:bCs/>
                <w:sz w:val="24"/>
                <w:szCs w:val="24"/>
                <w:lang w:eastAsia="lt-LT"/>
              </w:rPr>
              <w:t>į</w:t>
            </w:r>
            <w:r w:rsidRPr="00936697">
              <w:rPr>
                <w:rFonts w:ascii="Times New Roman" w:hAnsi="Times New Roman" w:cs="Times New Roman"/>
                <w:bCs/>
                <w:sz w:val="24"/>
                <w:szCs w:val="24"/>
                <w:lang w:eastAsia="lt-LT"/>
              </w:rPr>
              <w:t xml:space="preserve"> tiekėjas pasitelks pirkimo sutarties vykdymui</w:t>
            </w:r>
            <w:bookmarkEnd w:id="7"/>
          </w:p>
        </w:tc>
      </w:tr>
      <w:tr w:rsidR="00CD131E" w:rsidRPr="00936697" w14:paraId="331323B9" w14:textId="77777777" w:rsidTr="00520D2C">
        <w:tc>
          <w:tcPr>
            <w:tcW w:w="15730" w:type="dxa"/>
            <w:gridSpan w:val="5"/>
          </w:tcPr>
          <w:p w14:paraId="22F88500" w14:textId="0ED22708" w:rsidR="00CD131E" w:rsidRPr="00936697" w:rsidRDefault="00CD131E" w:rsidP="00E62FC7">
            <w:pPr>
              <w:jc w:val="center"/>
              <w:rPr>
                <w:rFonts w:ascii="Times New Roman" w:hAnsi="Times New Roman" w:cs="Times New Roman"/>
                <w:bCs/>
                <w:i/>
                <w:iCs/>
                <w:sz w:val="24"/>
                <w:szCs w:val="24"/>
              </w:rPr>
            </w:pPr>
            <w:r w:rsidRPr="00936697">
              <w:rPr>
                <w:rFonts w:ascii="Times New Roman" w:hAnsi="Times New Roman" w:cs="Times New Roman"/>
                <w:bCs/>
                <w:i/>
                <w:iCs/>
                <w:sz w:val="24"/>
                <w:szCs w:val="24"/>
              </w:rPr>
              <w:t>Pašalinimo pagrindai</w:t>
            </w:r>
          </w:p>
        </w:tc>
      </w:tr>
      <w:tr w:rsidR="00660578" w:rsidRPr="00936697" w14:paraId="063C2975" w14:textId="77777777" w:rsidTr="00520D2C">
        <w:tc>
          <w:tcPr>
            <w:tcW w:w="851" w:type="dxa"/>
          </w:tcPr>
          <w:p w14:paraId="63F0C265" w14:textId="37D355BB" w:rsidR="00660578" w:rsidRPr="00936697" w:rsidRDefault="00502272" w:rsidP="007B32C8">
            <w:pPr>
              <w:pStyle w:val="Antrat33"/>
              <w:numPr>
                <w:ilvl w:val="0"/>
                <w:numId w:val="0"/>
              </w:numPr>
              <w:rPr>
                <w:rFonts w:cs="Times New Roman"/>
                <w:bCs/>
              </w:rPr>
            </w:pPr>
            <w:r w:rsidRPr="00936697">
              <w:rPr>
                <w:rFonts w:cs="Times New Roman"/>
                <w:bCs/>
              </w:rPr>
              <w:t>4.1.</w:t>
            </w:r>
          </w:p>
        </w:tc>
        <w:tc>
          <w:tcPr>
            <w:tcW w:w="2830" w:type="dxa"/>
          </w:tcPr>
          <w:p w14:paraId="265E7B8D" w14:textId="7E58325F" w:rsidR="00660578" w:rsidRPr="00936697" w:rsidRDefault="00660578" w:rsidP="00E62FC7">
            <w:pPr>
              <w:rPr>
                <w:rFonts w:ascii="Times New Roman" w:hAnsi="Times New Roman" w:cs="Times New Roman"/>
                <w:bCs/>
                <w:sz w:val="24"/>
                <w:szCs w:val="24"/>
              </w:rPr>
            </w:pPr>
            <w:r w:rsidRPr="00936697">
              <w:rPr>
                <w:rFonts w:ascii="Times New Roman" w:hAnsi="Times New Roman" w:cs="Times New Roman"/>
                <w:bCs/>
                <w:sz w:val="24"/>
                <w:szCs w:val="24"/>
              </w:rPr>
              <w:t xml:space="preserve">Nustatyti </w:t>
            </w:r>
            <w:r w:rsidRPr="00936697">
              <w:rPr>
                <w:rFonts w:ascii="Times New Roman" w:hAnsi="Times New Roman" w:cs="Times New Roman"/>
                <w:bCs/>
                <w:sz w:val="24"/>
                <w:szCs w:val="24"/>
              </w:rPr>
              <w:fldChar w:fldCharType="begin"/>
            </w:r>
            <w:r w:rsidRPr="00936697">
              <w:rPr>
                <w:rFonts w:ascii="Times New Roman" w:hAnsi="Times New Roman" w:cs="Times New Roman"/>
                <w:bCs/>
                <w:sz w:val="24"/>
                <w:szCs w:val="24"/>
              </w:rPr>
              <w:instrText xml:space="preserve"> REF _Ref153631108 \r \h  \* MERGEFORMAT </w:instrText>
            </w:r>
            <w:r w:rsidRPr="00936697">
              <w:rPr>
                <w:rFonts w:ascii="Times New Roman" w:hAnsi="Times New Roman" w:cs="Times New Roman"/>
                <w:bCs/>
                <w:sz w:val="24"/>
                <w:szCs w:val="24"/>
              </w:rPr>
            </w:r>
            <w:r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1.1</w:t>
            </w:r>
            <w:r w:rsidRPr="00936697">
              <w:rPr>
                <w:rFonts w:ascii="Times New Roman" w:hAnsi="Times New Roman" w:cs="Times New Roman"/>
                <w:bCs/>
                <w:sz w:val="24"/>
                <w:szCs w:val="24"/>
              </w:rPr>
              <w:fldChar w:fldCharType="end"/>
            </w:r>
            <w:r w:rsidRPr="00936697">
              <w:rPr>
                <w:rFonts w:ascii="Times New Roman" w:hAnsi="Times New Roman" w:cs="Times New Roman"/>
                <w:bCs/>
                <w:sz w:val="24"/>
                <w:szCs w:val="24"/>
              </w:rPr>
              <w:t>–</w:t>
            </w:r>
            <w:r w:rsidRPr="00936697">
              <w:rPr>
                <w:rFonts w:ascii="Times New Roman" w:hAnsi="Times New Roman" w:cs="Times New Roman"/>
                <w:bCs/>
                <w:sz w:val="24"/>
                <w:szCs w:val="24"/>
              </w:rPr>
              <w:fldChar w:fldCharType="begin"/>
            </w:r>
            <w:r w:rsidRPr="00936697">
              <w:rPr>
                <w:rFonts w:ascii="Times New Roman" w:hAnsi="Times New Roman" w:cs="Times New Roman"/>
                <w:bCs/>
                <w:sz w:val="24"/>
                <w:szCs w:val="24"/>
              </w:rPr>
              <w:instrText xml:space="preserve"> REF _Ref153631408 \r \h  \* MERGEFORMAT </w:instrText>
            </w:r>
            <w:r w:rsidRPr="00936697">
              <w:rPr>
                <w:rFonts w:ascii="Times New Roman" w:hAnsi="Times New Roman" w:cs="Times New Roman"/>
                <w:bCs/>
                <w:sz w:val="24"/>
                <w:szCs w:val="24"/>
              </w:rPr>
            </w:r>
            <w:r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1.1</w:t>
            </w:r>
            <w:r w:rsidRPr="00936697">
              <w:rPr>
                <w:rFonts w:ascii="Times New Roman" w:hAnsi="Times New Roman" w:cs="Times New Roman"/>
                <w:bCs/>
                <w:sz w:val="24"/>
                <w:szCs w:val="24"/>
              </w:rPr>
              <w:fldChar w:fldCharType="end"/>
            </w:r>
            <w:r w:rsidR="00804931">
              <w:rPr>
                <w:rFonts w:ascii="Times New Roman" w:hAnsi="Times New Roman" w:cs="Times New Roman"/>
                <w:bCs/>
                <w:sz w:val="24"/>
                <w:szCs w:val="24"/>
              </w:rPr>
              <w:t>1</w:t>
            </w:r>
            <w:r w:rsidRPr="00936697">
              <w:rPr>
                <w:rFonts w:ascii="Times New Roman" w:hAnsi="Times New Roman" w:cs="Times New Roman"/>
                <w:bCs/>
                <w:sz w:val="24"/>
                <w:szCs w:val="24"/>
              </w:rPr>
              <w:t xml:space="preserve"> papunkčiuose</w:t>
            </w:r>
          </w:p>
        </w:tc>
        <w:tc>
          <w:tcPr>
            <w:tcW w:w="4004" w:type="dxa"/>
          </w:tcPr>
          <w:p w14:paraId="11B6A86B" w14:textId="281FE8D0"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subjektų grupės narys atskirai</w:t>
            </w:r>
            <w:r w:rsidR="00CD131E" w:rsidRPr="00936697">
              <w:rPr>
                <w:rFonts w:ascii="Times New Roman" w:hAnsi="Times New Roman" w:cs="Times New Roman"/>
                <w:bCs/>
                <w:sz w:val="24"/>
                <w:szCs w:val="24"/>
              </w:rPr>
              <w:t>.</w:t>
            </w:r>
          </w:p>
        </w:tc>
        <w:tc>
          <w:tcPr>
            <w:tcW w:w="4004" w:type="dxa"/>
          </w:tcPr>
          <w:p w14:paraId="2767BC55" w14:textId="7E79B78F" w:rsidR="00CD131E" w:rsidRPr="00936697" w:rsidRDefault="00660578" w:rsidP="002C02D5">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subjektas, kurio pajėgumais remiamasi</w:t>
            </w:r>
            <w:r w:rsidR="00CD131E" w:rsidRPr="00936697">
              <w:rPr>
                <w:rFonts w:ascii="Times New Roman" w:hAnsi="Times New Roman" w:cs="Times New Roman"/>
                <w:bCs/>
                <w:sz w:val="24"/>
                <w:szCs w:val="24"/>
              </w:rPr>
              <w:t>.</w:t>
            </w:r>
          </w:p>
        </w:tc>
        <w:tc>
          <w:tcPr>
            <w:tcW w:w="4041" w:type="dxa"/>
          </w:tcPr>
          <w:p w14:paraId="51B0C9D7" w14:textId="34EC1F8E" w:rsidR="00CD131E" w:rsidRPr="00936697" w:rsidRDefault="00660578" w:rsidP="002C02D5">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subtiekėjas, kurį tiekėjas pasitelks pirkimo sutarties vykdymui</w:t>
            </w:r>
            <w:r w:rsidR="00CD131E" w:rsidRPr="00936697">
              <w:rPr>
                <w:rFonts w:ascii="Times New Roman" w:hAnsi="Times New Roman" w:cs="Times New Roman"/>
                <w:bCs/>
                <w:sz w:val="24"/>
                <w:szCs w:val="24"/>
              </w:rPr>
              <w:t>.</w:t>
            </w:r>
          </w:p>
        </w:tc>
      </w:tr>
      <w:tr w:rsidR="00CD131E" w:rsidRPr="00936697" w14:paraId="19C95F30" w14:textId="77777777" w:rsidTr="00520D2C">
        <w:tc>
          <w:tcPr>
            <w:tcW w:w="15730" w:type="dxa"/>
            <w:gridSpan w:val="5"/>
          </w:tcPr>
          <w:p w14:paraId="05013135" w14:textId="08993582" w:rsidR="00CD131E" w:rsidRPr="00936697" w:rsidRDefault="00CD131E" w:rsidP="00E62FC7">
            <w:pPr>
              <w:jc w:val="center"/>
              <w:rPr>
                <w:rFonts w:ascii="Times New Roman" w:hAnsi="Times New Roman" w:cs="Times New Roman"/>
                <w:bCs/>
                <w:i/>
                <w:iCs/>
                <w:sz w:val="24"/>
                <w:szCs w:val="24"/>
              </w:rPr>
            </w:pPr>
            <w:r w:rsidRPr="00936697">
              <w:rPr>
                <w:rFonts w:ascii="Times New Roman" w:hAnsi="Times New Roman" w:cs="Times New Roman"/>
                <w:bCs/>
                <w:i/>
                <w:iCs/>
                <w:sz w:val="24"/>
                <w:szCs w:val="24"/>
              </w:rPr>
              <w:t>Kvalifikacijos reikalavimai</w:t>
            </w:r>
          </w:p>
        </w:tc>
      </w:tr>
      <w:tr w:rsidR="00660578" w:rsidRPr="00936697" w14:paraId="1F154C08" w14:textId="77777777" w:rsidTr="00520D2C">
        <w:tc>
          <w:tcPr>
            <w:tcW w:w="851" w:type="dxa"/>
          </w:tcPr>
          <w:p w14:paraId="4D0F13A4" w14:textId="1526DECF" w:rsidR="00660578" w:rsidRPr="00936697" w:rsidRDefault="00502272" w:rsidP="007B32C8">
            <w:pPr>
              <w:pStyle w:val="Antrat33"/>
              <w:numPr>
                <w:ilvl w:val="0"/>
                <w:numId w:val="0"/>
              </w:numPr>
              <w:rPr>
                <w:rFonts w:cs="Times New Roman"/>
                <w:bCs/>
              </w:rPr>
            </w:pPr>
            <w:r w:rsidRPr="00936697">
              <w:rPr>
                <w:rFonts w:cs="Times New Roman"/>
                <w:bCs/>
              </w:rPr>
              <w:t>4.2.</w:t>
            </w:r>
          </w:p>
        </w:tc>
        <w:tc>
          <w:tcPr>
            <w:tcW w:w="2830" w:type="dxa"/>
          </w:tcPr>
          <w:p w14:paraId="567165E0" w14:textId="365CA175" w:rsidR="00660578" w:rsidRPr="00936697" w:rsidRDefault="00660578" w:rsidP="00E62FC7">
            <w:pPr>
              <w:rPr>
                <w:rFonts w:ascii="Times New Roman" w:hAnsi="Times New Roman" w:cs="Times New Roman"/>
                <w:bCs/>
                <w:sz w:val="24"/>
                <w:szCs w:val="24"/>
              </w:rPr>
            </w:pPr>
            <w:r w:rsidRPr="00936697">
              <w:rPr>
                <w:rFonts w:ascii="Times New Roman" w:hAnsi="Times New Roman" w:cs="Times New Roman"/>
                <w:bCs/>
                <w:sz w:val="24"/>
                <w:szCs w:val="24"/>
              </w:rPr>
              <w:t xml:space="preserve">Nustatyti </w:t>
            </w:r>
            <w:r w:rsidR="008F58F3" w:rsidRPr="00936697">
              <w:rPr>
                <w:rFonts w:ascii="Times New Roman" w:hAnsi="Times New Roman" w:cs="Times New Roman"/>
                <w:bCs/>
                <w:sz w:val="24"/>
                <w:szCs w:val="24"/>
              </w:rPr>
              <w:fldChar w:fldCharType="begin"/>
            </w:r>
            <w:r w:rsidR="008F58F3" w:rsidRPr="00936697">
              <w:rPr>
                <w:rFonts w:ascii="Times New Roman" w:hAnsi="Times New Roman" w:cs="Times New Roman"/>
                <w:bCs/>
                <w:sz w:val="24"/>
                <w:szCs w:val="24"/>
              </w:rPr>
              <w:instrText xml:space="preserve"> REF _Ref154861485 \r \h </w:instrText>
            </w:r>
            <w:r w:rsidR="00FA1359" w:rsidRPr="00936697">
              <w:rPr>
                <w:rFonts w:ascii="Times New Roman" w:hAnsi="Times New Roman" w:cs="Times New Roman"/>
                <w:bCs/>
                <w:sz w:val="24"/>
                <w:szCs w:val="24"/>
              </w:rPr>
              <w:instrText xml:space="preserve"> \* MERGEFORMAT </w:instrText>
            </w:r>
            <w:r w:rsidR="008F58F3" w:rsidRPr="00936697">
              <w:rPr>
                <w:rFonts w:ascii="Times New Roman" w:hAnsi="Times New Roman" w:cs="Times New Roman"/>
                <w:bCs/>
                <w:sz w:val="24"/>
                <w:szCs w:val="24"/>
              </w:rPr>
            </w:r>
            <w:r w:rsidR="008F58F3"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2.1</w:t>
            </w:r>
            <w:r w:rsidR="008F58F3" w:rsidRPr="00936697">
              <w:rPr>
                <w:rFonts w:ascii="Times New Roman" w:hAnsi="Times New Roman" w:cs="Times New Roman"/>
                <w:bCs/>
                <w:sz w:val="24"/>
                <w:szCs w:val="24"/>
              </w:rPr>
              <w:fldChar w:fldCharType="end"/>
            </w:r>
            <w:r w:rsidR="008F58F3" w:rsidRPr="00936697">
              <w:rPr>
                <w:rFonts w:ascii="Times New Roman" w:hAnsi="Times New Roman" w:cs="Times New Roman"/>
                <w:bCs/>
                <w:sz w:val="24"/>
                <w:szCs w:val="24"/>
              </w:rPr>
              <w:t xml:space="preserve"> </w:t>
            </w:r>
            <w:r w:rsidRPr="00936697">
              <w:rPr>
                <w:rFonts w:ascii="Times New Roman" w:hAnsi="Times New Roman" w:cs="Times New Roman"/>
                <w:bCs/>
                <w:sz w:val="24"/>
                <w:szCs w:val="24"/>
              </w:rPr>
              <w:t>papunk</w:t>
            </w:r>
            <w:r w:rsidR="00E93386" w:rsidRPr="00936697">
              <w:rPr>
                <w:rFonts w:ascii="Times New Roman" w:hAnsi="Times New Roman" w:cs="Times New Roman"/>
                <w:bCs/>
                <w:sz w:val="24"/>
                <w:szCs w:val="24"/>
              </w:rPr>
              <w:t>tyj</w:t>
            </w:r>
            <w:r w:rsidRPr="00936697">
              <w:rPr>
                <w:rFonts w:ascii="Times New Roman" w:hAnsi="Times New Roman" w:cs="Times New Roman"/>
                <w:bCs/>
                <w:sz w:val="24"/>
                <w:szCs w:val="24"/>
              </w:rPr>
              <w:t>e</w:t>
            </w:r>
          </w:p>
        </w:tc>
        <w:tc>
          <w:tcPr>
            <w:tcW w:w="4004" w:type="dxa"/>
          </w:tcPr>
          <w:p w14:paraId="575E2069" w14:textId="61505ED3"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subjektų grupės narys, pagal jo prisiimamus įsipareigojimus pirkimo sutarčiai vykdyti</w:t>
            </w:r>
            <w:r w:rsidR="00CD131E" w:rsidRPr="00936697">
              <w:rPr>
                <w:rFonts w:ascii="Times New Roman" w:hAnsi="Times New Roman" w:cs="Times New Roman"/>
                <w:bCs/>
                <w:sz w:val="24"/>
                <w:szCs w:val="24"/>
              </w:rPr>
              <w:t>.</w:t>
            </w:r>
          </w:p>
        </w:tc>
        <w:tc>
          <w:tcPr>
            <w:tcW w:w="4004" w:type="dxa"/>
          </w:tcPr>
          <w:p w14:paraId="510E3469" w14:textId="2557C3BF"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ūkio subjektas, kurio pajėgumais remiamasi, pagal jo prisiimamus įsipareigojimus pirkimo sutarčiai vykdyti</w:t>
            </w:r>
            <w:r w:rsidR="00CD131E" w:rsidRPr="00936697">
              <w:rPr>
                <w:rFonts w:ascii="Times New Roman" w:hAnsi="Times New Roman" w:cs="Times New Roman"/>
                <w:bCs/>
                <w:sz w:val="24"/>
                <w:szCs w:val="24"/>
              </w:rPr>
              <w:t>.</w:t>
            </w:r>
          </w:p>
        </w:tc>
        <w:tc>
          <w:tcPr>
            <w:tcW w:w="4041" w:type="dxa"/>
          </w:tcPr>
          <w:p w14:paraId="28FD78F0" w14:textId="1FAAD34D"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kiekvienas subtiekėjas, kurį tiekėjas pasitelks pirkimo sutarties vykdymui, pagal jo prisiimamus įsipareigojimus pirkimo sutarčiai vykdyti</w:t>
            </w:r>
            <w:r w:rsidR="00CD131E" w:rsidRPr="00936697">
              <w:rPr>
                <w:rFonts w:ascii="Times New Roman" w:hAnsi="Times New Roman" w:cs="Times New Roman"/>
                <w:bCs/>
                <w:sz w:val="24"/>
                <w:szCs w:val="24"/>
              </w:rPr>
              <w:t>.</w:t>
            </w:r>
          </w:p>
        </w:tc>
      </w:tr>
      <w:tr w:rsidR="00660578" w:rsidRPr="00936697" w14:paraId="2E847E28" w14:textId="77777777" w:rsidTr="00520D2C">
        <w:tc>
          <w:tcPr>
            <w:tcW w:w="851" w:type="dxa"/>
          </w:tcPr>
          <w:p w14:paraId="0F129544" w14:textId="727C4537" w:rsidR="00660578" w:rsidRPr="00936697" w:rsidRDefault="00502272" w:rsidP="007B32C8">
            <w:pPr>
              <w:pStyle w:val="Antrat33"/>
              <w:numPr>
                <w:ilvl w:val="0"/>
                <w:numId w:val="0"/>
              </w:numPr>
              <w:rPr>
                <w:rFonts w:cs="Times New Roman"/>
                <w:bCs/>
              </w:rPr>
            </w:pPr>
            <w:r w:rsidRPr="00936697">
              <w:rPr>
                <w:rFonts w:cs="Times New Roman"/>
                <w:bCs/>
              </w:rPr>
              <w:t>4.3.</w:t>
            </w:r>
          </w:p>
        </w:tc>
        <w:tc>
          <w:tcPr>
            <w:tcW w:w="2830" w:type="dxa"/>
          </w:tcPr>
          <w:p w14:paraId="56F51AAF" w14:textId="17716EB6" w:rsidR="00660578" w:rsidRPr="00936697" w:rsidRDefault="00660578" w:rsidP="00E62FC7">
            <w:pPr>
              <w:rPr>
                <w:rFonts w:ascii="Times New Roman" w:hAnsi="Times New Roman" w:cs="Times New Roman"/>
                <w:bCs/>
                <w:sz w:val="24"/>
                <w:szCs w:val="24"/>
              </w:rPr>
            </w:pPr>
            <w:r w:rsidRPr="00936697">
              <w:rPr>
                <w:rFonts w:ascii="Times New Roman" w:hAnsi="Times New Roman" w:cs="Times New Roman"/>
                <w:bCs/>
                <w:sz w:val="24"/>
                <w:szCs w:val="24"/>
              </w:rPr>
              <w:t xml:space="preserve">Nustatyti </w:t>
            </w:r>
            <w:r w:rsidR="00E93386" w:rsidRPr="00936697">
              <w:rPr>
                <w:rFonts w:ascii="Times New Roman" w:hAnsi="Times New Roman" w:cs="Times New Roman"/>
                <w:bCs/>
                <w:sz w:val="24"/>
                <w:szCs w:val="24"/>
              </w:rPr>
              <w:fldChar w:fldCharType="begin"/>
            </w:r>
            <w:r w:rsidR="00E93386" w:rsidRPr="00936697">
              <w:rPr>
                <w:rFonts w:ascii="Times New Roman" w:hAnsi="Times New Roman" w:cs="Times New Roman"/>
                <w:bCs/>
                <w:sz w:val="24"/>
                <w:szCs w:val="24"/>
              </w:rPr>
              <w:instrText xml:space="preserve"> REF _Ref158819681 \r \h </w:instrText>
            </w:r>
            <w:r w:rsidR="00A454D3" w:rsidRPr="00936697">
              <w:rPr>
                <w:rFonts w:ascii="Times New Roman" w:hAnsi="Times New Roman" w:cs="Times New Roman"/>
                <w:bCs/>
                <w:sz w:val="24"/>
                <w:szCs w:val="24"/>
              </w:rPr>
              <w:instrText xml:space="preserve"> \* MERGEFORMAT </w:instrText>
            </w:r>
            <w:r w:rsidR="00E93386" w:rsidRPr="00936697">
              <w:rPr>
                <w:rFonts w:ascii="Times New Roman" w:hAnsi="Times New Roman" w:cs="Times New Roman"/>
                <w:bCs/>
                <w:sz w:val="24"/>
                <w:szCs w:val="24"/>
              </w:rPr>
            </w:r>
            <w:r w:rsidR="00E93386" w:rsidRPr="00936697">
              <w:rPr>
                <w:rFonts w:ascii="Times New Roman" w:hAnsi="Times New Roman" w:cs="Times New Roman"/>
                <w:bCs/>
                <w:sz w:val="24"/>
                <w:szCs w:val="24"/>
              </w:rPr>
              <w:fldChar w:fldCharType="separate"/>
            </w:r>
            <w:r w:rsidR="00220106" w:rsidRPr="00936697">
              <w:rPr>
                <w:rFonts w:ascii="Times New Roman" w:hAnsi="Times New Roman" w:cs="Times New Roman"/>
                <w:bCs/>
                <w:sz w:val="24"/>
                <w:szCs w:val="24"/>
              </w:rPr>
              <w:t>3.1</w:t>
            </w:r>
            <w:r w:rsidR="00E93386" w:rsidRPr="00936697">
              <w:rPr>
                <w:rFonts w:ascii="Times New Roman" w:hAnsi="Times New Roman" w:cs="Times New Roman"/>
                <w:bCs/>
                <w:sz w:val="24"/>
                <w:szCs w:val="24"/>
              </w:rPr>
              <w:fldChar w:fldCharType="end"/>
            </w:r>
            <w:r w:rsidRPr="00936697">
              <w:rPr>
                <w:rFonts w:ascii="Times New Roman" w:hAnsi="Times New Roman" w:cs="Times New Roman"/>
                <w:bCs/>
                <w:sz w:val="24"/>
                <w:szCs w:val="24"/>
              </w:rPr>
              <w:t xml:space="preserve"> papunk</w:t>
            </w:r>
            <w:r w:rsidR="00E93386" w:rsidRPr="00936697">
              <w:rPr>
                <w:rFonts w:ascii="Times New Roman" w:hAnsi="Times New Roman" w:cs="Times New Roman"/>
                <w:bCs/>
                <w:sz w:val="24"/>
                <w:szCs w:val="24"/>
              </w:rPr>
              <w:t>tyj</w:t>
            </w:r>
            <w:r w:rsidRPr="00936697">
              <w:rPr>
                <w:rFonts w:ascii="Times New Roman" w:hAnsi="Times New Roman" w:cs="Times New Roman"/>
                <w:bCs/>
                <w:sz w:val="24"/>
                <w:szCs w:val="24"/>
              </w:rPr>
              <w:t>e</w:t>
            </w:r>
          </w:p>
        </w:tc>
        <w:tc>
          <w:tcPr>
            <w:tcW w:w="4004" w:type="dxa"/>
          </w:tcPr>
          <w:p w14:paraId="140D8245" w14:textId="56EF6C0F"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t>turi atitikti visi ūkio subjektų grupės nariai kartu (turim</w:t>
            </w:r>
            <w:r w:rsidR="00005F47" w:rsidRPr="00936697">
              <w:rPr>
                <w:rFonts w:ascii="Times New Roman" w:hAnsi="Times New Roman" w:cs="Times New Roman"/>
                <w:bCs/>
                <w:sz w:val="24"/>
                <w:szCs w:val="24"/>
              </w:rPr>
              <w:t>a</w:t>
            </w:r>
            <w:r w:rsidRPr="00936697">
              <w:rPr>
                <w:rFonts w:ascii="Times New Roman" w:hAnsi="Times New Roman" w:cs="Times New Roman"/>
                <w:bCs/>
                <w:sz w:val="24"/>
                <w:szCs w:val="24"/>
              </w:rPr>
              <w:t xml:space="preserve"> patirtis /pajėgumai </w:t>
            </w:r>
            <w:r w:rsidRPr="00936697">
              <w:rPr>
                <w:rFonts w:ascii="Times New Roman" w:hAnsi="Times New Roman" w:cs="Times New Roman"/>
                <w:bCs/>
                <w:sz w:val="24"/>
                <w:szCs w:val="24"/>
              </w:rPr>
              <w:lastRenderedPageBreak/>
              <w:t>sumuojam</w:t>
            </w:r>
            <w:r w:rsidR="00005F47" w:rsidRPr="00936697">
              <w:rPr>
                <w:rFonts w:ascii="Times New Roman" w:hAnsi="Times New Roman" w:cs="Times New Roman"/>
                <w:bCs/>
                <w:sz w:val="24"/>
                <w:szCs w:val="24"/>
              </w:rPr>
              <w:t>a</w:t>
            </w:r>
            <w:r w:rsidRPr="00936697">
              <w:rPr>
                <w:rFonts w:ascii="Times New Roman" w:hAnsi="Times New Roman" w:cs="Times New Roman"/>
                <w:bCs/>
                <w:sz w:val="24"/>
                <w:szCs w:val="24"/>
              </w:rPr>
              <w:t>), atsižvelgiant į jų prisiimamus įsipareigojimus</w:t>
            </w:r>
            <w:r w:rsidR="00CD131E" w:rsidRPr="00936697">
              <w:rPr>
                <w:rFonts w:ascii="Times New Roman" w:hAnsi="Times New Roman" w:cs="Times New Roman"/>
                <w:bCs/>
                <w:sz w:val="24"/>
                <w:szCs w:val="24"/>
              </w:rPr>
              <w:t>.</w:t>
            </w:r>
          </w:p>
        </w:tc>
        <w:tc>
          <w:tcPr>
            <w:tcW w:w="4004" w:type="dxa"/>
          </w:tcPr>
          <w:p w14:paraId="654B4A9C" w14:textId="5B80F738"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lastRenderedPageBreak/>
              <w:t xml:space="preserve">turi atitikti tiekėjas ir ūkio subjektas, kurio pajėgumais remiamasi, kartu </w:t>
            </w:r>
            <w:r w:rsidRPr="00936697">
              <w:rPr>
                <w:rFonts w:ascii="Times New Roman" w:hAnsi="Times New Roman" w:cs="Times New Roman"/>
                <w:bCs/>
                <w:sz w:val="24"/>
                <w:szCs w:val="24"/>
              </w:rPr>
              <w:lastRenderedPageBreak/>
              <w:t>(turi</w:t>
            </w:r>
            <w:r w:rsidR="00005F47" w:rsidRPr="00936697">
              <w:rPr>
                <w:rFonts w:ascii="Times New Roman" w:hAnsi="Times New Roman" w:cs="Times New Roman"/>
                <w:bCs/>
                <w:sz w:val="24"/>
                <w:szCs w:val="24"/>
              </w:rPr>
              <w:t>ma</w:t>
            </w:r>
            <w:r w:rsidRPr="00936697">
              <w:rPr>
                <w:rFonts w:ascii="Times New Roman" w:hAnsi="Times New Roman" w:cs="Times New Roman"/>
                <w:bCs/>
                <w:sz w:val="24"/>
                <w:szCs w:val="24"/>
              </w:rPr>
              <w:t xml:space="preserve"> patirtis /pajėgumai sumuojam</w:t>
            </w:r>
            <w:r w:rsidR="00005F47" w:rsidRPr="00936697">
              <w:rPr>
                <w:rFonts w:ascii="Times New Roman" w:hAnsi="Times New Roman" w:cs="Times New Roman"/>
                <w:bCs/>
                <w:sz w:val="24"/>
                <w:szCs w:val="24"/>
              </w:rPr>
              <w:t>a</w:t>
            </w:r>
            <w:r w:rsidRPr="00936697">
              <w:rPr>
                <w:rFonts w:ascii="Times New Roman" w:hAnsi="Times New Roman" w:cs="Times New Roman"/>
                <w:bCs/>
                <w:sz w:val="24"/>
                <w:szCs w:val="24"/>
              </w:rPr>
              <w:t>), atsižvelgiant į jų prisiimamus įsipareigojimus</w:t>
            </w:r>
            <w:r w:rsidR="00CD131E" w:rsidRPr="00936697">
              <w:rPr>
                <w:rFonts w:ascii="Times New Roman" w:hAnsi="Times New Roman" w:cs="Times New Roman"/>
                <w:bCs/>
                <w:sz w:val="24"/>
                <w:szCs w:val="24"/>
              </w:rPr>
              <w:t>.</w:t>
            </w:r>
          </w:p>
        </w:tc>
        <w:tc>
          <w:tcPr>
            <w:tcW w:w="4041" w:type="dxa"/>
          </w:tcPr>
          <w:p w14:paraId="147A2FB2" w14:textId="5F94F254" w:rsidR="00660578" w:rsidRPr="00936697" w:rsidRDefault="00660578" w:rsidP="00E62FC7">
            <w:pPr>
              <w:jc w:val="center"/>
              <w:rPr>
                <w:rFonts w:ascii="Times New Roman" w:hAnsi="Times New Roman" w:cs="Times New Roman"/>
                <w:bCs/>
                <w:sz w:val="24"/>
                <w:szCs w:val="24"/>
              </w:rPr>
            </w:pPr>
            <w:r w:rsidRPr="00936697">
              <w:rPr>
                <w:rFonts w:ascii="Times New Roman" w:hAnsi="Times New Roman" w:cs="Times New Roman"/>
                <w:bCs/>
                <w:sz w:val="24"/>
                <w:szCs w:val="24"/>
              </w:rPr>
              <w:lastRenderedPageBreak/>
              <w:t>subtiekėjui šis reikalavimas nenustatomas</w:t>
            </w:r>
            <w:r w:rsidR="13540030" w:rsidRPr="00936697">
              <w:rPr>
                <w:rFonts w:ascii="Times New Roman" w:hAnsi="Times New Roman" w:cs="Times New Roman"/>
                <w:bCs/>
                <w:sz w:val="24"/>
                <w:szCs w:val="24"/>
              </w:rPr>
              <w:t xml:space="preserve">, t. y. šiuo atveju </w:t>
            </w:r>
            <w:r w:rsidR="13540030" w:rsidRPr="00936697">
              <w:rPr>
                <w:rFonts w:ascii="Times New Roman" w:hAnsi="Times New Roman" w:cs="Times New Roman"/>
                <w:bCs/>
                <w:sz w:val="24"/>
                <w:szCs w:val="24"/>
              </w:rPr>
              <w:lastRenderedPageBreak/>
              <w:t xml:space="preserve">subtiekėjas </w:t>
            </w:r>
            <w:r w:rsidR="5C2720C1" w:rsidRPr="00936697">
              <w:rPr>
                <w:rFonts w:ascii="Times New Roman" w:hAnsi="Times New Roman" w:cs="Times New Roman"/>
                <w:bCs/>
                <w:sz w:val="24"/>
                <w:szCs w:val="24"/>
              </w:rPr>
              <w:t>ne</w:t>
            </w:r>
            <w:r w:rsidR="13540030" w:rsidRPr="00936697">
              <w:rPr>
                <w:rFonts w:ascii="Times New Roman" w:hAnsi="Times New Roman" w:cs="Times New Roman"/>
                <w:bCs/>
                <w:sz w:val="24"/>
                <w:szCs w:val="24"/>
              </w:rPr>
              <w:t>prilyginamas ūkio subjektui, kurio pajėgumais remiamasi</w:t>
            </w:r>
            <w:r w:rsidR="00CD131E" w:rsidRPr="00936697">
              <w:rPr>
                <w:rFonts w:ascii="Times New Roman" w:hAnsi="Times New Roman" w:cs="Times New Roman"/>
                <w:bCs/>
                <w:sz w:val="24"/>
                <w:szCs w:val="24"/>
              </w:rPr>
              <w:t>.</w:t>
            </w:r>
          </w:p>
        </w:tc>
      </w:tr>
      <w:tr w:rsidR="00660578" w:rsidRPr="00936697" w14:paraId="77109968" w14:textId="77777777" w:rsidTr="00520D2C">
        <w:tc>
          <w:tcPr>
            <w:tcW w:w="851" w:type="dxa"/>
          </w:tcPr>
          <w:p w14:paraId="7A56070D" w14:textId="0D06732D" w:rsidR="00660578" w:rsidRPr="00936697" w:rsidRDefault="00502272" w:rsidP="007B32C8">
            <w:pPr>
              <w:pStyle w:val="Antrat33"/>
              <w:numPr>
                <w:ilvl w:val="0"/>
                <w:numId w:val="0"/>
              </w:numPr>
              <w:rPr>
                <w:rFonts w:cs="Times New Roman"/>
                <w:bCs/>
              </w:rPr>
            </w:pPr>
            <w:r w:rsidRPr="00936697">
              <w:rPr>
                <w:rFonts w:cs="Times New Roman"/>
                <w:bCs/>
              </w:rPr>
              <w:lastRenderedPageBreak/>
              <w:t>4.4.</w:t>
            </w:r>
          </w:p>
        </w:tc>
        <w:tc>
          <w:tcPr>
            <w:tcW w:w="2830" w:type="dxa"/>
          </w:tcPr>
          <w:p w14:paraId="51598259" w14:textId="75B0ED6B" w:rsidR="00660578" w:rsidRPr="00936697" w:rsidRDefault="002B1228" w:rsidP="006733DF">
            <w:pPr>
              <w:rPr>
                <w:rFonts w:ascii="Times New Roman" w:hAnsi="Times New Roman" w:cs="Times New Roman"/>
                <w:bCs/>
              </w:rPr>
            </w:pPr>
            <w:r w:rsidRPr="00936697">
              <w:rPr>
                <w:rFonts w:ascii="Times New Roman" w:hAnsi="Times New Roman" w:cs="Times New Roman"/>
                <w:bCs/>
                <w:sz w:val="24"/>
                <w:szCs w:val="24"/>
              </w:rPr>
              <w:t xml:space="preserve">Nustatyti </w:t>
            </w:r>
            <w:r w:rsidR="00E93386" w:rsidRPr="00936697">
              <w:rPr>
                <w:rFonts w:ascii="Times New Roman" w:hAnsi="Times New Roman" w:cs="Times New Roman"/>
                <w:bCs/>
                <w:sz w:val="24"/>
                <w:szCs w:val="24"/>
                <w:shd w:val="clear" w:color="auto" w:fill="FFC000"/>
              </w:rPr>
              <w:fldChar w:fldCharType="begin"/>
            </w:r>
            <w:r w:rsidR="00E93386" w:rsidRPr="00936697">
              <w:rPr>
                <w:rFonts w:ascii="Times New Roman" w:hAnsi="Times New Roman" w:cs="Times New Roman"/>
                <w:bCs/>
                <w:sz w:val="24"/>
                <w:szCs w:val="24"/>
              </w:rPr>
              <w:instrText xml:space="preserve"> REF _Ref158819735 \r \h </w:instrText>
            </w:r>
            <w:r w:rsidR="00A454D3" w:rsidRPr="00936697">
              <w:rPr>
                <w:rFonts w:ascii="Times New Roman" w:hAnsi="Times New Roman" w:cs="Times New Roman"/>
                <w:bCs/>
                <w:sz w:val="24"/>
                <w:szCs w:val="24"/>
                <w:shd w:val="clear" w:color="auto" w:fill="FFC000"/>
              </w:rPr>
              <w:instrText xml:space="preserve"> \* MERGEFORMAT </w:instrText>
            </w:r>
            <w:r w:rsidR="00E93386" w:rsidRPr="00936697">
              <w:rPr>
                <w:rFonts w:ascii="Times New Roman" w:hAnsi="Times New Roman" w:cs="Times New Roman"/>
                <w:bCs/>
                <w:sz w:val="24"/>
                <w:szCs w:val="24"/>
                <w:shd w:val="clear" w:color="auto" w:fill="FFC000"/>
              </w:rPr>
            </w:r>
            <w:r w:rsidR="00E93386" w:rsidRPr="00936697">
              <w:rPr>
                <w:rFonts w:ascii="Times New Roman" w:hAnsi="Times New Roman" w:cs="Times New Roman"/>
                <w:bCs/>
                <w:sz w:val="24"/>
                <w:szCs w:val="24"/>
                <w:shd w:val="clear" w:color="auto" w:fill="FFC000"/>
              </w:rPr>
              <w:fldChar w:fldCharType="separate"/>
            </w:r>
            <w:r w:rsidR="00220106" w:rsidRPr="00936697">
              <w:rPr>
                <w:rFonts w:ascii="Times New Roman" w:hAnsi="Times New Roman" w:cs="Times New Roman"/>
                <w:bCs/>
                <w:sz w:val="24"/>
                <w:szCs w:val="24"/>
              </w:rPr>
              <w:t>3.2</w:t>
            </w:r>
            <w:r w:rsidR="00E93386" w:rsidRPr="00936697">
              <w:rPr>
                <w:rFonts w:ascii="Times New Roman" w:hAnsi="Times New Roman" w:cs="Times New Roman"/>
                <w:bCs/>
                <w:sz w:val="24"/>
                <w:szCs w:val="24"/>
                <w:shd w:val="clear" w:color="auto" w:fill="FFC000"/>
              </w:rPr>
              <w:fldChar w:fldCharType="end"/>
            </w:r>
            <w:r w:rsidRPr="00936697">
              <w:rPr>
                <w:rFonts w:ascii="Times New Roman" w:hAnsi="Times New Roman" w:cs="Times New Roman"/>
                <w:bCs/>
                <w:sz w:val="24"/>
                <w:szCs w:val="24"/>
              </w:rPr>
              <w:t xml:space="preserve"> </w:t>
            </w:r>
            <w:r w:rsidR="006733DF" w:rsidRPr="00936697">
              <w:rPr>
                <w:rFonts w:ascii="Times New Roman" w:hAnsi="Times New Roman" w:cs="Times New Roman"/>
                <w:bCs/>
                <w:sz w:val="24"/>
                <w:szCs w:val="24"/>
              </w:rPr>
              <w:t>papunkčiuose</w:t>
            </w:r>
          </w:p>
        </w:tc>
        <w:tc>
          <w:tcPr>
            <w:tcW w:w="4004" w:type="dxa"/>
          </w:tcPr>
          <w:p w14:paraId="71EA6E37" w14:textId="41F451E2" w:rsidR="00660578" w:rsidRPr="00936697" w:rsidRDefault="002B1228" w:rsidP="002B1228">
            <w:pPr>
              <w:jc w:val="center"/>
              <w:rPr>
                <w:rFonts w:ascii="Times New Roman" w:hAnsi="Times New Roman" w:cs="Times New Roman"/>
                <w:bCs/>
                <w:sz w:val="24"/>
                <w:szCs w:val="24"/>
              </w:rPr>
            </w:pPr>
            <w:r w:rsidRPr="00936697">
              <w:rPr>
                <w:rFonts w:ascii="Times New Roman" w:hAnsi="Times New Roman" w:cs="Times New Roman"/>
                <w:bCs/>
                <w:sz w:val="24"/>
                <w:szCs w:val="24"/>
              </w:rPr>
              <w:t xml:space="preserve">turi atitikti ūkio subjektų grupės nario </w:t>
            </w:r>
            <w:r w:rsidR="00B05254" w:rsidRPr="00936697">
              <w:rPr>
                <w:rFonts w:ascii="Times New Roman" w:hAnsi="Times New Roman" w:cs="Times New Roman"/>
                <w:bCs/>
                <w:sz w:val="24"/>
                <w:szCs w:val="24"/>
              </w:rPr>
              <w:t>darbuotojai (</w:t>
            </w:r>
            <w:r w:rsidRPr="00936697">
              <w:rPr>
                <w:rFonts w:ascii="Times New Roman" w:hAnsi="Times New Roman" w:cs="Times New Roman"/>
                <w:bCs/>
                <w:sz w:val="24"/>
                <w:szCs w:val="24"/>
              </w:rPr>
              <w:t>specialistai</w:t>
            </w:r>
            <w:r w:rsidR="00B05254" w:rsidRPr="00936697">
              <w:rPr>
                <w:rFonts w:ascii="Times New Roman" w:hAnsi="Times New Roman" w:cs="Times New Roman"/>
                <w:bCs/>
                <w:sz w:val="24"/>
                <w:szCs w:val="24"/>
              </w:rPr>
              <w:t>)</w:t>
            </w:r>
            <w:r w:rsidRPr="00936697">
              <w:rPr>
                <w:rFonts w:ascii="Times New Roman" w:hAnsi="Times New Roman" w:cs="Times New Roman"/>
                <w:bCs/>
                <w:sz w:val="24"/>
                <w:szCs w:val="24"/>
              </w:rPr>
              <w:t>, atsižvelgiant į jų prisiimamus įsipareigojimus pirkimo sutarčiai vykdyti</w:t>
            </w:r>
            <w:r w:rsidR="00CD131E" w:rsidRPr="00936697">
              <w:rPr>
                <w:rFonts w:ascii="Times New Roman" w:hAnsi="Times New Roman" w:cs="Times New Roman"/>
                <w:bCs/>
                <w:sz w:val="24"/>
                <w:szCs w:val="24"/>
              </w:rPr>
              <w:t>.</w:t>
            </w:r>
          </w:p>
        </w:tc>
        <w:tc>
          <w:tcPr>
            <w:tcW w:w="4004" w:type="dxa"/>
          </w:tcPr>
          <w:p w14:paraId="499324AC" w14:textId="4F81729E" w:rsidR="00660578" w:rsidRPr="00936697" w:rsidRDefault="002B1228" w:rsidP="002B1228">
            <w:pPr>
              <w:jc w:val="center"/>
              <w:rPr>
                <w:rFonts w:ascii="Times New Roman" w:hAnsi="Times New Roman" w:cs="Times New Roman"/>
                <w:bCs/>
                <w:sz w:val="24"/>
                <w:szCs w:val="24"/>
              </w:rPr>
            </w:pPr>
            <w:r w:rsidRPr="00936697">
              <w:rPr>
                <w:rFonts w:ascii="Times New Roman" w:hAnsi="Times New Roman" w:cs="Times New Roman"/>
                <w:bCs/>
                <w:sz w:val="24"/>
                <w:szCs w:val="24"/>
              </w:rPr>
              <w:t xml:space="preserve">turi atitikti ūkio subjekto </w:t>
            </w:r>
            <w:r w:rsidR="00B05254" w:rsidRPr="00936697">
              <w:rPr>
                <w:rFonts w:ascii="Times New Roman" w:hAnsi="Times New Roman" w:cs="Times New Roman"/>
                <w:bCs/>
                <w:sz w:val="24"/>
                <w:szCs w:val="24"/>
              </w:rPr>
              <w:t>darbuotojai</w:t>
            </w:r>
            <w:r w:rsidRPr="00936697">
              <w:rPr>
                <w:rFonts w:ascii="Times New Roman" w:hAnsi="Times New Roman" w:cs="Times New Roman"/>
                <w:bCs/>
                <w:sz w:val="24"/>
                <w:szCs w:val="24"/>
              </w:rPr>
              <w:t>, atsižvelgiant į jų prisiimamus įsipareigojimus pirkimo sutarčiai vykdyti</w:t>
            </w:r>
            <w:r w:rsidR="00CD131E" w:rsidRPr="00936697">
              <w:rPr>
                <w:rFonts w:ascii="Times New Roman" w:hAnsi="Times New Roman" w:cs="Times New Roman"/>
                <w:bCs/>
                <w:sz w:val="24"/>
                <w:szCs w:val="24"/>
              </w:rPr>
              <w:t>.</w:t>
            </w:r>
          </w:p>
        </w:tc>
        <w:tc>
          <w:tcPr>
            <w:tcW w:w="4041" w:type="dxa"/>
          </w:tcPr>
          <w:p w14:paraId="2CF2BB85" w14:textId="2E08EAFA" w:rsidR="00660578" w:rsidRPr="00936697" w:rsidRDefault="002B1228" w:rsidP="002B1228">
            <w:pPr>
              <w:jc w:val="center"/>
              <w:rPr>
                <w:rFonts w:ascii="Times New Roman" w:hAnsi="Times New Roman" w:cs="Times New Roman"/>
                <w:bCs/>
                <w:sz w:val="24"/>
                <w:szCs w:val="24"/>
              </w:rPr>
            </w:pPr>
            <w:r w:rsidRPr="00936697">
              <w:rPr>
                <w:rFonts w:ascii="Times New Roman" w:hAnsi="Times New Roman" w:cs="Times New Roman"/>
                <w:bCs/>
                <w:sz w:val="24"/>
                <w:szCs w:val="24"/>
              </w:rPr>
              <w:t xml:space="preserve">jei tiekėjas (jo pasitelkiami </w:t>
            </w:r>
            <w:r w:rsidR="00B05254" w:rsidRPr="00936697">
              <w:rPr>
                <w:rFonts w:ascii="Times New Roman" w:hAnsi="Times New Roman" w:cs="Times New Roman"/>
                <w:bCs/>
                <w:sz w:val="24"/>
                <w:szCs w:val="24"/>
              </w:rPr>
              <w:t>darbuotojai</w:t>
            </w:r>
            <w:r w:rsidRPr="00936697">
              <w:rPr>
                <w:rFonts w:ascii="Times New Roman" w:hAnsi="Times New Roman" w:cs="Times New Roman"/>
                <w:bCs/>
                <w:sz w:val="24"/>
                <w:szCs w:val="24"/>
              </w:rPr>
              <w:t xml:space="preserve">) pats atitinka nustatytą reikalavimą, tačiau ketina pasitelkti subtiekėją (jo </w:t>
            </w:r>
            <w:r w:rsidR="00B05254" w:rsidRPr="00936697">
              <w:rPr>
                <w:rFonts w:ascii="Times New Roman" w:hAnsi="Times New Roman" w:cs="Times New Roman"/>
                <w:bCs/>
                <w:sz w:val="24"/>
                <w:szCs w:val="24"/>
              </w:rPr>
              <w:t>darbuotojus</w:t>
            </w:r>
            <w:r w:rsidRPr="00936697">
              <w:rPr>
                <w:rFonts w:ascii="Times New Roman" w:hAnsi="Times New Roman" w:cs="Times New Roman"/>
                <w:bCs/>
                <w:sz w:val="24"/>
                <w:szCs w:val="24"/>
              </w:rPr>
              <w:t xml:space="preserve">), subtiekėjo </w:t>
            </w:r>
            <w:r w:rsidR="00B05254" w:rsidRPr="00936697">
              <w:rPr>
                <w:rFonts w:ascii="Times New Roman" w:hAnsi="Times New Roman" w:cs="Times New Roman"/>
                <w:bCs/>
                <w:sz w:val="24"/>
                <w:szCs w:val="24"/>
              </w:rPr>
              <w:t xml:space="preserve">darbuotojai  </w:t>
            </w:r>
            <w:r w:rsidRPr="00936697">
              <w:rPr>
                <w:rFonts w:ascii="Times New Roman" w:hAnsi="Times New Roman" w:cs="Times New Roman"/>
                <w:bCs/>
                <w:sz w:val="24"/>
                <w:szCs w:val="24"/>
              </w:rPr>
              <w:t>privalo atitikti nustatytus reikalavimus, jeigu subtiekėjas (jo darbuotojai) patys vykdys tą pirkimo sutarties dalį, kuriai reikia nustatytos kvalifikacijos</w:t>
            </w:r>
            <w:r w:rsidR="00CD131E" w:rsidRPr="00936697">
              <w:rPr>
                <w:rFonts w:ascii="Times New Roman" w:hAnsi="Times New Roman" w:cs="Times New Roman"/>
                <w:bCs/>
                <w:sz w:val="24"/>
                <w:szCs w:val="24"/>
              </w:rPr>
              <w:t>.</w:t>
            </w:r>
          </w:p>
        </w:tc>
      </w:tr>
    </w:tbl>
    <w:p w14:paraId="12145A4C" w14:textId="1012CB39" w:rsidR="002C02D5" w:rsidRPr="00936697" w:rsidRDefault="00CD131E" w:rsidP="00CF7F51">
      <w:pPr>
        <w:pStyle w:val="Antrat22"/>
        <w:numPr>
          <w:ilvl w:val="0"/>
          <w:numId w:val="6"/>
        </w:numPr>
        <w:ind w:left="0" w:firstLine="426"/>
        <w:rPr>
          <w:rFonts w:ascii="Times New Roman" w:hAnsi="Times New Roman" w:cs="Times New Roman"/>
          <w:bCs/>
        </w:rPr>
      </w:pPr>
      <w:r w:rsidRPr="00936697">
        <w:rPr>
          <w:rFonts w:ascii="Times New Roman" w:hAnsi="Times New Roman" w:cs="Times New Roman"/>
          <w:bCs/>
        </w:rPr>
        <w:t xml:space="preserve">Perkančioji organizacija tiekėją pašalina iš pirkimo procedūros bet kuriame Pirkimo procedūros etape, jeigu paaiškėja, kad dėl savo veiksmų ar neveikimo prieš Pirkimo procedūrą ar jos metu jis atitinka bent vieną iš nustatytų </w:t>
      </w:r>
      <w:r w:rsidR="0088208B" w:rsidRPr="00936697">
        <w:rPr>
          <w:rFonts w:ascii="Times New Roman" w:hAnsi="Times New Roman" w:cs="Times New Roman"/>
          <w:bCs/>
        </w:rPr>
        <w:t>P</w:t>
      </w:r>
      <w:r w:rsidRPr="00936697">
        <w:rPr>
          <w:rFonts w:ascii="Times New Roman" w:hAnsi="Times New Roman" w:cs="Times New Roman"/>
          <w:bCs/>
        </w:rPr>
        <w:t>ašalinimo pagrindų</w:t>
      </w:r>
      <w:r w:rsidR="002C02D5" w:rsidRPr="00936697">
        <w:rPr>
          <w:rFonts w:ascii="Times New Roman" w:hAnsi="Times New Roman" w:cs="Times New Roman"/>
          <w:bCs/>
        </w:rPr>
        <w:t>.</w:t>
      </w:r>
    </w:p>
    <w:p w14:paraId="5F3AF071" w14:textId="3A0611D8" w:rsidR="00CD131E" w:rsidRPr="00936697" w:rsidRDefault="002C02D5" w:rsidP="00CF7F51">
      <w:pPr>
        <w:pStyle w:val="Antrat22"/>
        <w:numPr>
          <w:ilvl w:val="1"/>
          <w:numId w:val="7"/>
        </w:numPr>
        <w:ind w:left="0" w:firstLine="426"/>
        <w:rPr>
          <w:rFonts w:ascii="Times New Roman" w:hAnsi="Times New Roman" w:cs="Times New Roman"/>
          <w:bCs/>
        </w:rPr>
      </w:pPr>
      <w:r w:rsidRPr="00936697">
        <w:rPr>
          <w:rFonts w:ascii="Times New Roman" w:hAnsi="Times New Roman" w:cs="Times New Roman"/>
          <w:bCs/>
        </w:rPr>
        <w:t xml:space="preserve">Jeigu dėl ūkio subjekto, kurio </w:t>
      </w:r>
      <w:r w:rsidR="006035CF" w:rsidRPr="00936697">
        <w:rPr>
          <w:rFonts w:ascii="Times New Roman" w:hAnsi="Times New Roman" w:cs="Times New Roman"/>
          <w:bCs/>
        </w:rPr>
        <w:t>pajėgumais tiekėjas remiasi</w:t>
      </w:r>
      <w:r w:rsidRPr="00936697">
        <w:rPr>
          <w:rFonts w:ascii="Times New Roman" w:hAnsi="Times New Roman" w:cs="Times New Roman"/>
          <w:bCs/>
        </w:rPr>
        <w:t>, yra bent vienas nustatytas Pašalinimo pagrindas, Perkančioji organizacija reikalaus per jos nustatytą terminą pakeisti jį kitu ūkio subjektu, dėl kurio nėra pašalinimo pagrindų. Šio punkto nuostatos taikomos ir subtiekėjams.</w:t>
      </w:r>
    </w:p>
    <w:p w14:paraId="6A297FDC" w14:textId="1AF6650F" w:rsidR="00CC2B0B" w:rsidRPr="00936697" w:rsidRDefault="00C3378E"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Perkančioji organizacija pašalina tiekėją iš pirkimo procedūros pagal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1.2</w:t>
      </w:r>
      <w:r w:rsidR="00ED4E30" w:rsidRPr="00936697">
        <w:rPr>
          <w:rFonts w:ascii="Times New Roman" w:hAnsi="Times New Roman" w:cs="Times New Roman"/>
          <w:bCs/>
        </w:rPr>
        <w:fldChar w:fldCharType="end"/>
      </w:r>
      <w:r w:rsidRPr="00936697">
        <w:rPr>
          <w:rFonts w:ascii="Times New Roman" w:hAnsi="Times New Roman" w:cs="Times New Roman"/>
          <w:bCs/>
        </w:rPr>
        <w:t xml:space="preserve"> ir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1.4</w:t>
      </w:r>
      <w:r w:rsidR="00ED4E30" w:rsidRPr="00936697">
        <w:rPr>
          <w:rFonts w:ascii="Times New Roman" w:hAnsi="Times New Roman" w:cs="Times New Roman"/>
          <w:bCs/>
        </w:rPr>
        <w:fldChar w:fldCharType="end"/>
      </w:r>
      <w:r w:rsidR="00ED4E30" w:rsidRPr="00936697">
        <w:rPr>
          <w:rFonts w:ascii="Times New Roman" w:hAnsi="Times New Roman" w:cs="Times New Roman"/>
          <w:bCs/>
        </w:rPr>
        <w:t>–</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1.1</w:t>
      </w:r>
      <w:r w:rsidR="00ED4E30" w:rsidRPr="00936697">
        <w:rPr>
          <w:rFonts w:ascii="Times New Roman" w:hAnsi="Times New Roman" w:cs="Times New Roman"/>
          <w:bCs/>
        </w:rPr>
        <w:fldChar w:fldCharType="end"/>
      </w:r>
      <w:r w:rsidR="00804931">
        <w:rPr>
          <w:rFonts w:ascii="Times New Roman" w:hAnsi="Times New Roman" w:cs="Times New Roman"/>
          <w:bCs/>
        </w:rPr>
        <w:t>1</w:t>
      </w:r>
      <w:r w:rsidR="00ED4E30" w:rsidRPr="00936697">
        <w:rPr>
          <w:rFonts w:ascii="Times New Roman" w:hAnsi="Times New Roman" w:cs="Times New Roman"/>
          <w:bCs/>
        </w:rPr>
        <w:t xml:space="preserve"> papunkčiuose</w:t>
      </w:r>
      <w:r w:rsidRPr="00936697">
        <w:rPr>
          <w:rFonts w:ascii="Times New Roman" w:hAnsi="Times New Roman" w:cs="Times New Roman"/>
          <w:bCs/>
        </w:rPr>
        <w:t xml:space="preserve"> nurodytus pašalinimo pagrindus ir tuo atveju, kai ji turi įtikinamų duomenų, kad tiekėjas, siekdamas išvengti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1.2</w:t>
      </w:r>
      <w:r w:rsidR="00ED4E30" w:rsidRPr="00936697">
        <w:rPr>
          <w:rFonts w:ascii="Times New Roman" w:hAnsi="Times New Roman" w:cs="Times New Roman"/>
          <w:bCs/>
        </w:rPr>
        <w:fldChar w:fldCharType="end"/>
      </w:r>
      <w:r w:rsidR="00ED4E30" w:rsidRPr="00936697">
        <w:rPr>
          <w:rFonts w:ascii="Times New Roman" w:hAnsi="Times New Roman" w:cs="Times New Roman"/>
          <w:bCs/>
        </w:rPr>
        <w:t xml:space="preserve"> ir </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1.4</w:t>
      </w:r>
      <w:r w:rsidR="00ED4E30" w:rsidRPr="00936697">
        <w:rPr>
          <w:rFonts w:ascii="Times New Roman" w:hAnsi="Times New Roman" w:cs="Times New Roman"/>
          <w:bCs/>
        </w:rPr>
        <w:fldChar w:fldCharType="end"/>
      </w:r>
      <w:r w:rsidR="00ED4E30" w:rsidRPr="00936697">
        <w:rPr>
          <w:rFonts w:ascii="Times New Roman" w:hAnsi="Times New Roman" w:cs="Times New Roman"/>
          <w:bCs/>
        </w:rPr>
        <w:t>–</w:t>
      </w:r>
      <w:r w:rsidR="00ED4E30" w:rsidRPr="00936697">
        <w:rPr>
          <w:rFonts w:ascii="Times New Roman" w:hAnsi="Times New Roman" w:cs="Times New Roman"/>
          <w:bCs/>
        </w:rPr>
        <w:fldChar w:fldCharType="begin"/>
      </w:r>
      <w:r w:rsidR="00ED4E30"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00ED4E30" w:rsidRPr="00936697">
        <w:rPr>
          <w:rFonts w:ascii="Times New Roman" w:hAnsi="Times New Roman" w:cs="Times New Roman"/>
          <w:bCs/>
        </w:rPr>
      </w:r>
      <w:r w:rsidR="00ED4E30" w:rsidRPr="00936697">
        <w:rPr>
          <w:rFonts w:ascii="Times New Roman" w:hAnsi="Times New Roman" w:cs="Times New Roman"/>
          <w:bCs/>
        </w:rPr>
        <w:fldChar w:fldCharType="separate"/>
      </w:r>
      <w:r w:rsidR="00220106" w:rsidRPr="00936697">
        <w:rPr>
          <w:rFonts w:ascii="Times New Roman" w:hAnsi="Times New Roman" w:cs="Times New Roman"/>
          <w:bCs/>
        </w:rPr>
        <w:t>1.1</w:t>
      </w:r>
      <w:r w:rsidR="00ED4E30" w:rsidRPr="00936697">
        <w:rPr>
          <w:rFonts w:ascii="Times New Roman" w:hAnsi="Times New Roman" w:cs="Times New Roman"/>
          <w:bCs/>
        </w:rPr>
        <w:fldChar w:fldCharType="end"/>
      </w:r>
      <w:r w:rsidR="00804931">
        <w:rPr>
          <w:rFonts w:ascii="Times New Roman" w:hAnsi="Times New Roman" w:cs="Times New Roman"/>
          <w:bCs/>
        </w:rPr>
        <w:t>1</w:t>
      </w:r>
      <w:r w:rsidR="00ED4E30" w:rsidRPr="00936697">
        <w:rPr>
          <w:rFonts w:ascii="Times New Roman" w:hAnsi="Times New Roman" w:cs="Times New Roman"/>
          <w:bCs/>
        </w:rPr>
        <w:t xml:space="preserve"> papunkčiuose</w:t>
      </w:r>
      <w:r w:rsidRPr="00936697">
        <w:rPr>
          <w:rFonts w:ascii="Times New Roman" w:hAnsi="Times New Roman" w:cs="Times New Roman"/>
          <w:bCs/>
        </w:rPr>
        <w:t xml:space="preserve"> nurodytų </w:t>
      </w:r>
      <w:r w:rsidR="00ED4E30" w:rsidRPr="00936697">
        <w:rPr>
          <w:rFonts w:ascii="Times New Roman" w:hAnsi="Times New Roman" w:cs="Times New Roman"/>
          <w:bCs/>
        </w:rPr>
        <w:t xml:space="preserve">Tiekėjo </w:t>
      </w:r>
      <w:r w:rsidRPr="00936697">
        <w:rPr>
          <w:rFonts w:ascii="Times New Roman" w:hAnsi="Times New Roman" w:cs="Times New Roman"/>
          <w:bCs/>
        </w:rPr>
        <w:t>pašalinimo pagrindų taikymo, yra įsteigtas arba dalyvauja pirkime vietoj kito asmens</w:t>
      </w:r>
      <w:r w:rsidR="00CC2B0B" w:rsidRPr="00936697">
        <w:rPr>
          <w:rFonts w:ascii="Times New Roman" w:hAnsi="Times New Roman" w:cs="Times New Roman"/>
          <w:bCs/>
        </w:rPr>
        <w:t>.</w:t>
      </w:r>
    </w:p>
    <w:p w14:paraId="7A22ABB1" w14:textId="2E9767E5" w:rsidR="00CC2B0B" w:rsidRPr="00936697" w:rsidRDefault="00CC2B0B"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Perkančioji organizacija, priimdama sprendimus dėl tiekėjo pašalinimo iš pirkimo procedūros pagal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1.2</w:t>
      </w:r>
      <w:r w:rsidRPr="00936697">
        <w:rPr>
          <w:rFonts w:ascii="Times New Roman" w:hAnsi="Times New Roman" w:cs="Times New Roman"/>
          <w:bCs/>
        </w:rPr>
        <w:fldChar w:fldCharType="end"/>
      </w:r>
      <w:r w:rsidRPr="00936697">
        <w:rPr>
          <w:rFonts w:ascii="Times New Roman" w:hAnsi="Times New Roman" w:cs="Times New Roman"/>
          <w:bCs/>
        </w:rPr>
        <w:t xml:space="preserve"> ir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003D7B35">
        <w:rPr>
          <w:rFonts w:ascii="Times New Roman" w:hAnsi="Times New Roman" w:cs="Times New Roman"/>
          <w:bCs/>
        </w:rPr>
        <w:t>1.11</w:t>
      </w:r>
      <w:r w:rsidRPr="00936697">
        <w:rPr>
          <w:rFonts w:ascii="Times New Roman" w:hAnsi="Times New Roman" w:cs="Times New Roman"/>
          <w:bCs/>
        </w:rPr>
        <w:t xml:space="preserve"> papunkčiuose nurodytus Tiekėjo pašalinimo pagrindus, atsižvelgia į tai, ar vertinant tiekėjo patikimumą tiekėjo pašalinimas iš pirkimo procedūros proporcingas vertinamam tiekėjo elgesiui,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_Ref153631003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1.3</w:t>
      </w:r>
      <w:r w:rsidRPr="00936697">
        <w:rPr>
          <w:rFonts w:ascii="Times New Roman" w:hAnsi="Times New Roman" w:cs="Times New Roman"/>
          <w:bCs/>
        </w:rPr>
        <w:fldChar w:fldCharType="end"/>
      </w:r>
      <w:r w:rsidRPr="00936697">
        <w:rPr>
          <w:rFonts w:ascii="Times New Roman" w:hAnsi="Times New Roman" w:cs="Times New Roman"/>
          <w:bCs/>
        </w:rPr>
        <w:t xml:space="preserve"> papunkčio c papunkčio atveju – ar taikant šį tiekėjo pašalinimo iš pirkimo procedūros pagrindą būtų reikšmingai apribota konkurencija. Priimant sprendimus dėl tiekėjo pašalinimo iš pirkimo procedūros pagal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1.2</w:t>
      </w:r>
      <w:r w:rsidRPr="00936697">
        <w:rPr>
          <w:rFonts w:ascii="Times New Roman" w:hAnsi="Times New Roman" w:cs="Times New Roman"/>
          <w:bCs/>
        </w:rPr>
        <w:fldChar w:fldCharType="end"/>
      </w:r>
      <w:r w:rsidRPr="00936697">
        <w:rPr>
          <w:rFonts w:ascii="Times New Roman" w:hAnsi="Times New Roman" w:cs="Times New Roman"/>
          <w:bCs/>
        </w:rPr>
        <w:t xml:space="preserve"> ir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00804931">
        <w:rPr>
          <w:rFonts w:ascii="Times New Roman" w:hAnsi="Times New Roman" w:cs="Times New Roman"/>
          <w:bCs/>
        </w:rPr>
        <w:t>1</w:t>
      </w:r>
      <w:r w:rsidRPr="00936697">
        <w:rPr>
          <w:rFonts w:ascii="Times New Roman" w:hAnsi="Times New Roman" w:cs="Times New Roman"/>
          <w:bCs/>
        </w:rPr>
        <w:t xml:space="preserve"> papunkčiuose nurodytus Tiekėjo pašalinimo pagrindus, gali būti atsižvelgiama į pagal Įstatymo 38 ir 55 straipsnius skelbiamą informaciją.</w:t>
      </w:r>
    </w:p>
    <w:p w14:paraId="7591CBBA" w14:textId="4CAC4FA3" w:rsidR="007057AA" w:rsidRPr="00936697" w:rsidRDefault="00CC2B0B"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 xml:space="preserve">Jeigu tiekėjas negali pateikti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_Ref153631108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_Ref153631829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1.6</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_Ref153631995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1.8</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_Ref153632001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1.9</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nurodytų dokumentų, nes atitinkamoje valstybėje tokie dokumentai neišduodami arba toje valstybėje išduodami dokumentai neapima visų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_Ref153631108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_Ref153630984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1.5</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nurodytų aplinkybių, jie gali būti pakeisti priesaikos deklaracija arba valstybėse, kuriose ji netaikoma, – oficialia tiekėjo deklaracija, kurią jis yra pateikęs kompetentingai teisinei arba administracinei institucijai, notarui arba kompetentingai profesinei ar prekybos organizacijai savo kilmės valstybėje arba valstybėje, iš kurios jis atvyko</w:t>
      </w:r>
      <w:r w:rsidR="007057AA" w:rsidRPr="00936697">
        <w:rPr>
          <w:rFonts w:ascii="Times New Roman" w:hAnsi="Times New Roman" w:cs="Times New Roman"/>
          <w:bCs/>
        </w:rPr>
        <w:t>.</w:t>
      </w:r>
    </w:p>
    <w:p w14:paraId="529D9391" w14:textId="3CD8557C" w:rsidR="00F164C8" w:rsidRPr="00936697" w:rsidRDefault="007057AA"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lastRenderedPageBreak/>
        <w:t xml:space="preserve">užsienio valstybių tiekėjų kvalifikacijos reikalavimus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_Ref153631108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1.1</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_Ref153631320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1.2</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_Ref153631401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1.4</w:t>
      </w:r>
      <w:r w:rsidRPr="00936697">
        <w:rPr>
          <w:rFonts w:ascii="Times New Roman" w:hAnsi="Times New Roman" w:cs="Times New Roman"/>
          <w:bCs/>
        </w:rPr>
        <w:fldChar w:fldCharType="end"/>
      </w:r>
      <w:r w:rsidRPr="00936697">
        <w:rPr>
          <w:rFonts w:ascii="Times New Roman" w:hAnsi="Times New Roman" w:cs="Times New Roman"/>
          <w:bCs/>
        </w:rPr>
        <w:t>–</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_Ref153631829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1.6</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_Ref153631995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1.8</w:t>
      </w:r>
      <w:r w:rsidRPr="00936697">
        <w:rPr>
          <w:rFonts w:ascii="Times New Roman" w:hAnsi="Times New Roman" w:cs="Times New Roman"/>
          <w:bCs/>
        </w:rPr>
        <w:fldChar w:fldCharType="end"/>
      </w:r>
      <w:r w:rsidRPr="00936697">
        <w:rPr>
          <w:rFonts w:ascii="Times New Roman" w:hAnsi="Times New Roman" w:cs="Times New Roman"/>
          <w:bCs/>
        </w:rPr>
        <w:t xml:space="preserve">, </w:t>
      </w:r>
      <w:r w:rsidRPr="00936697">
        <w:rPr>
          <w:rFonts w:ascii="Times New Roman" w:hAnsi="Times New Roman" w:cs="Times New Roman"/>
          <w:bCs/>
        </w:rPr>
        <w:fldChar w:fldCharType="begin"/>
      </w:r>
      <w:r w:rsidRPr="00936697">
        <w:rPr>
          <w:rFonts w:ascii="Times New Roman" w:hAnsi="Times New Roman" w:cs="Times New Roman"/>
          <w:bCs/>
        </w:rPr>
        <w:instrText xml:space="preserve"> REF _Ref153632001 \r \h </w:instrText>
      </w:r>
      <w:r w:rsidR="00FA1359" w:rsidRPr="00936697">
        <w:rPr>
          <w:rFonts w:ascii="Times New Roman" w:hAnsi="Times New Roman" w:cs="Times New Roman"/>
          <w:bCs/>
        </w:rPr>
        <w:instrText xml:space="preserve"> \* MERGEFORMAT </w:instrText>
      </w:r>
      <w:r w:rsidRPr="00936697">
        <w:rPr>
          <w:rFonts w:ascii="Times New Roman" w:hAnsi="Times New Roman" w:cs="Times New Roman"/>
          <w:bCs/>
        </w:rPr>
      </w:r>
      <w:r w:rsidRPr="00936697">
        <w:rPr>
          <w:rFonts w:ascii="Times New Roman" w:hAnsi="Times New Roman" w:cs="Times New Roman"/>
          <w:bCs/>
        </w:rPr>
        <w:fldChar w:fldCharType="separate"/>
      </w:r>
      <w:r w:rsidR="00220106" w:rsidRPr="00936697">
        <w:rPr>
          <w:rFonts w:ascii="Times New Roman" w:hAnsi="Times New Roman" w:cs="Times New Roman"/>
          <w:bCs/>
        </w:rPr>
        <w:t>1.9</w:t>
      </w:r>
      <w:r w:rsidRPr="00936697">
        <w:rPr>
          <w:rFonts w:ascii="Times New Roman" w:hAnsi="Times New Roman" w:cs="Times New Roman"/>
          <w:bCs/>
        </w:rPr>
        <w:fldChar w:fldCharType="end"/>
      </w:r>
      <w:r w:rsidRPr="00936697">
        <w:rPr>
          <w:rFonts w:ascii="Times New Roman" w:hAnsi="Times New Roman" w:cs="Times New Roman"/>
          <w:bCs/>
        </w:rPr>
        <w:t xml:space="preserve"> papunkčiuose įrodantys dokumentai legalizuojami vadovaujantis Lietuvos Respublikos Vyriausybės 2006 m. spalio 30 d. nutarimu Nr. 1079 „Dėl dokumentų legalizavimo ir tvirtinimo pažyma (</w:t>
      </w:r>
      <w:proofErr w:type="spellStart"/>
      <w:r w:rsidRPr="00936697">
        <w:rPr>
          <w:rFonts w:ascii="Times New Roman" w:hAnsi="Times New Roman" w:cs="Times New Roman"/>
          <w:bCs/>
          <w:i/>
          <w:iCs/>
        </w:rPr>
        <w:t>Apostille</w:t>
      </w:r>
      <w:proofErr w:type="spellEnd"/>
      <w:r w:rsidRPr="00936697">
        <w:rPr>
          <w:rFonts w:ascii="Times New Roman" w:hAnsi="Times New Roman" w:cs="Times New Roman"/>
          <w:bCs/>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414DC307" w14:textId="77777777" w:rsidR="00CD131E" w:rsidRPr="00936697" w:rsidRDefault="00F164C8"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CD131E" w:rsidRPr="00936697">
        <w:rPr>
          <w:rFonts w:ascii="Times New Roman" w:hAnsi="Times New Roman" w:cs="Times New Roman"/>
          <w:bCs/>
        </w:rPr>
        <w:t>.</w:t>
      </w:r>
    </w:p>
    <w:p w14:paraId="368BCCB8" w14:textId="77777777" w:rsidR="006035CF" w:rsidRPr="00936697" w:rsidRDefault="00CD131E"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Jeigu tiekėjo kvalifikacija dėl teisės verstis atitinkama veikla nebuvo tikrinama arba tikrinama ne visa apimtimi, tiekėjas Perkančiajai organizacijai įsipareigoja, kad pirkimo sutartį vykdys tik tokią teisę turintys asmenys</w:t>
      </w:r>
      <w:r w:rsidR="001F0AB3" w:rsidRPr="00936697">
        <w:rPr>
          <w:rFonts w:ascii="Times New Roman" w:hAnsi="Times New Roman" w:cs="Times New Roman"/>
          <w:bCs/>
        </w:rPr>
        <w:t>.</w:t>
      </w:r>
    </w:p>
    <w:p w14:paraId="5AD7BF2E" w14:textId="68C26FD4" w:rsidR="001F0AB3" w:rsidRPr="00936697" w:rsidRDefault="006035CF" w:rsidP="00CF7F51">
      <w:pPr>
        <w:pStyle w:val="Antrat22"/>
        <w:numPr>
          <w:ilvl w:val="1"/>
          <w:numId w:val="8"/>
        </w:numPr>
        <w:ind w:left="0" w:firstLine="426"/>
        <w:rPr>
          <w:rFonts w:ascii="Times New Roman" w:hAnsi="Times New Roman" w:cs="Times New Roman"/>
          <w:bCs/>
        </w:rPr>
      </w:pPr>
      <w:r w:rsidRPr="00936697">
        <w:rPr>
          <w:rFonts w:ascii="Times New Roman" w:hAnsi="Times New Roman" w:cs="Times New Roman"/>
          <w:bCs/>
        </w:rPr>
        <w:t>Jeigu ūkio subjektas, kurio pajėgumais tiekėjas remiasi, netenkina jam keliamų kvalifikacijos reikalavimų, Perkančioji organizacija pareikalaus per jo nustatytą terminą pakeisti jį reikalavimus atitinkančiu ūkio subjektu.</w:t>
      </w:r>
    </w:p>
    <w:p w14:paraId="276109DD" w14:textId="146439CD" w:rsidR="00B13190" w:rsidRPr="00936697" w:rsidRDefault="00CC2B0B" w:rsidP="00A454D3">
      <w:pPr>
        <w:ind w:firstLine="426"/>
        <w:jc w:val="center"/>
        <w:rPr>
          <w:rFonts w:ascii="Times New Roman" w:hAnsi="Times New Roman" w:cs="Times New Roman"/>
          <w:bCs/>
          <w:sz w:val="24"/>
          <w:szCs w:val="24"/>
        </w:rPr>
      </w:pPr>
      <w:r w:rsidRPr="00936697">
        <w:rPr>
          <w:rFonts w:ascii="Times New Roman" w:hAnsi="Times New Roman" w:cs="Times New Roman"/>
          <w:bCs/>
          <w:sz w:val="24"/>
          <w:szCs w:val="24"/>
        </w:rPr>
        <w:t>___________________________</w:t>
      </w:r>
    </w:p>
    <w:sectPr w:rsidR="00B13190" w:rsidRPr="00936697" w:rsidSect="00533859">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820"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D639" w14:textId="77777777" w:rsidR="00B13EE3" w:rsidRDefault="00B13EE3" w:rsidP="00B13190">
      <w:pPr>
        <w:spacing w:after="0" w:line="240" w:lineRule="auto"/>
      </w:pPr>
      <w:r>
        <w:separator/>
      </w:r>
    </w:p>
  </w:endnote>
  <w:endnote w:type="continuationSeparator" w:id="0">
    <w:p w14:paraId="2B6F2265" w14:textId="77777777" w:rsidR="00B13EE3" w:rsidRDefault="00B13EE3" w:rsidP="00B13190">
      <w:pPr>
        <w:spacing w:after="0" w:line="240" w:lineRule="auto"/>
      </w:pPr>
      <w:r>
        <w:continuationSeparator/>
      </w:r>
    </w:p>
  </w:endnote>
  <w:endnote w:type="continuationNotice" w:id="1">
    <w:p w14:paraId="1D7A4ED3" w14:textId="77777777" w:rsidR="00B13EE3" w:rsidRDefault="00B13E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4E3B" w14:textId="77777777" w:rsidR="005D636D" w:rsidRDefault="005D63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50"/>
      <w:gridCol w:w="5150"/>
      <w:gridCol w:w="5150"/>
    </w:tblGrid>
    <w:tr w:rsidR="579614BA" w14:paraId="2E35BC1F" w14:textId="77777777" w:rsidTr="579614BA">
      <w:trPr>
        <w:trHeight w:val="300"/>
      </w:trPr>
      <w:tc>
        <w:tcPr>
          <w:tcW w:w="5150" w:type="dxa"/>
        </w:tcPr>
        <w:p w14:paraId="72F7389D" w14:textId="26CD76F4" w:rsidR="579614BA" w:rsidRDefault="579614BA" w:rsidP="579614BA">
          <w:pPr>
            <w:pStyle w:val="Antrats"/>
            <w:ind w:left="-115"/>
          </w:pPr>
        </w:p>
      </w:tc>
      <w:tc>
        <w:tcPr>
          <w:tcW w:w="5150" w:type="dxa"/>
        </w:tcPr>
        <w:p w14:paraId="28B4D0FE" w14:textId="3C7D7FCB" w:rsidR="579614BA" w:rsidRDefault="579614BA" w:rsidP="579614BA">
          <w:pPr>
            <w:pStyle w:val="Antrats"/>
            <w:jc w:val="center"/>
          </w:pPr>
        </w:p>
      </w:tc>
      <w:tc>
        <w:tcPr>
          <w:tcW w:w="5150" w:type="dxa"/>
        </w:tcPr>
        <w:p w14:paraId="721D1EAC" w14:textId="08A188C6" w:rsidR="579614BA" w:rsidRDefault="579614BA" w:rsidP="579614BA">
          <w:pPr>
            <w:pStyle w:val="Antrats"/>
            <w:ind w:right="-115"/>
            <w:jc w:val="right"/>
          </w:pPr>
        </w:p>
      </w:tc>
    </w:tr>
  </w:tbl>
  <w:p w14:paraId="19C2D3B0" w14:textId="02D64EBC" w:rsidR="579614BA" w:rsidRDefault="579614BA" w:rsidP="579614B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50"/>
      <w:gridCol w:w="5150"/>
      <w:gridCol w:w="5150"/>
    </w:tblGrid>
    <w:tr w:rsidR="579614BA" w14:paraId="740CFACE" w14:textId="77777777" w:rsidTr="579614BA">
      <w:trPr>
        <w:trHeight w:val="300"/>
      </w:trPr>
      <w:tc>
        <w:tcPr>
          <w:tcW w:w="5150" w:type="dxa"/>
        </w:tcPr>
        <w:p w14:paraId="1B378CFD" w14:textId="784EC32E" w:rsidR="579614BA" w:rsidRDefault="579614BA" w:rsidP="579614BA">
          <w:pPr>
            <w:pStyle w:val="Antrats"/>
            <w:ind w:left="-115"/>
          </w:pPr>
        </w:p>
      </w:tc>
      <w:tc>
        <w:tcPr>
          <w:tcW w:w="5150" w:type="dxa"/>
        </w:tcPr>
        <w:p w14:paraId="7C66D7ED" w14:textId="236D085C" w:rsidR="579614BA" w:rsidRDefault="579614BA" w:rsidP="579614BA">
          <w:pPr>
            <w:pStyle w:val="Antrats"/>
            <w:jc w:val="center"/>
          </w:pPr>
        </w:p>
      </w:tc>
      <w:tc>
        <w:tcPr>
          <w:tcW w:w="5150" w:type="dxa"/>
        </w:tcPr>
        <w:p w14:paraId="38296104" w14:textId="0CE0D45D" w:rsidR="579614BA" w:rsidRDefault="579614BA" w:rsidP="579614BA">
          <w:pPr>
            <w:pStyle w:val="Antrats"/>
            <w:ind w:right="-115"/>
            <w:jc w:val="right"/>
          </w:pPr>
        </w:p>
      </w:tc>
    </w:tr>
  </w:tbl>
  <w:p w14:paraId="78D04DA2" w14:textId="08135382" w:rsidR="579614BA" w:rsidRDefault="579614BA" w:rsidP="579614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2BB1" w14:textId="77777777" w:rsidR="00B13EE3" w:rsidRDefault="00B13EE3" w:rsidP="00B13190">
      <w:pPr>
        <w:spacing w:after="0" w:line="240" w:lineRule="auto"/>
      </w:pPr>
      <w:r>
        <w:separator/>
      </w:r>
    </w:p>
  </w:footnote>
  <w:footnote w:type="continuationSeparator" w:id="0">
    <w:p w14:paraId="4D84F4B5" w14:textId="77777777" w:rsidR="00B13EE3" w:rsidRDefault="00B13EE3" w:rsidP="00B13190">
      <w:pPr>
        <w:spacing w:after="0" w:line="240" w:lineRule="auto"/>
      </w:pPr>
      <w:r>
        <w:continuationSeparator/>
      </w:r>
    </w:p>
  </w:footnote>
  <w:footnote w:type="continuationNotice" w:id="1">
    <w:p w14:paraId="77FE8F35" w14:textId="77777777" w:rsidR="00B13EE3" w:rsidRDefault="00B13E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6B3B" w14:textId="77777777" w:rsidR="005D636D" w:rsidRDefault="005D6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50"/>
      <w:gridCol w:w="5150"/>
      <w:gridCol w:w="5150"/>
    </w:tblGrid>
    <w:tr w:rsidR="579614BA" w14:paraId="6ACB002C" w14:textId="77777777" w:rsidTr="579614BA">
      <w:trPr>
        <w:trHeight w:val="300"/>
      </w:trPr>
      <w:tc>
        <w:tcPr>
          <w:tcW w:w="5150" w:type="dxa"/>
        </w:tcPr>
        <w:p w14:paraId="12CB8E1A" w14:textId="4D74AD6B" w:rsidR="579614BA" w:rsidRDefault="579614BA" w:rsidP="579614BA">
          <w:pPr>
            <w:pStyle w:val="Antrats"/>
            <w:ind w:left="-115"/>
          </w:pPr>
        </w:p>
      </w:tc>
      <w:tc>
        <w:tcPr>
          <w:tcW w:w="5150" w:type="dxa"/>
        </w:tcPr>
        <w:p w14:paraId="023D38CE" w14:textId="71C0EAB4" w:rsidR="579614BA" w:rsidRDefault="579614BA" w:rsidP="579614BA">
          <w:pPr>
            <w:pStyle w:val="Antrats"/>
            <w:jc w:val="center"/>
          </w:pPr>
        </w:p>
      </w:tc>
      <w:tc>
        <w:tcPr>
          <w:tcW w:w="5150" w:type="dxa"/>
        </w:tcPr>
        <w:p w14:paraId="69932391" w14:textId="5CBB08CB" w:rsidR="579614BA" w:rsidRDefault="579614BA" w:rsidP="579614BA">
          <w:pPr>
            <w:pStyle w:val="Antrats"/>
            <w:ind w:right="-115"/>
            <w:jc w:val="right"/>
          </w:pPr>
        </w:p>
      </w:tc>
    </w:tr>
  </w:tbl>
  <w:p w14:paraId="3A1BFC4F" w14:textId="33A5B291" w:rsidR="579614BA" w:rsidRDefault="579614BA" w:rsidP="579614B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1"/>
      <w:gridCol w:w="3721"/>
      <w:gridCol w:w="1970"/>
      <w:gridCol w:w="5472"/>
    </w:tblGrid>
    <w:tr w:rsidR="00B13190" w:rsidRPr="00FA1359" w14:paraId="4F6B4047" w14:textId="77777777" w:rsidTr="005B2BEA">
      <w:trPr>
        <w:trHeight w:val="1604"/>
      </w:trPr>
      <w:tc>
        <w:tcPr>
          <w:tcW w:w="3721" w:type="dxa"/>
        </w:tcPr>
        <w:p w14:paraId="2BA270A8" w14:textId="77777777" w:rsidR="00B13190" w:rsidRPr="00FA1359" w:rsidRDefault="00B13190" w:rsidP="00B13190">
          <w:pPr>
            <w:pStyle w:val="Antrats"/>
            <w:rPr>
              <w:rFonts w:ascii="Cambria" w:hAnsi="Cambria" w:cs="Times New Roman"/>
              <w:sz w:val="24"/>
              <w:szCs w:val="24"/>
            </w:rPr>
          </w:pPr>
        </w:p>
      </w:tc>
      <w:tc>
        <w:tcPr>
          <w:tcW w:w="3721" w:type="dxa"/>
        </w:tcPr>
        <w:p w14:paraId="11C8B4C7" w14:textId="77777777" w:rsidR="00B13190" w:rsidRPr="00FA1359" w:rsidRDefault="00B13190" w:rsidP="00B13190">
          <w:pPr>
            <w:pStyle w:val="Antrats"/>
            <w:rPr>
              <w:rFonts w:ascii="Cambria" w:hAnsi="Cambria" w:cs="Times New Roman"/>
              <w:sz w:val="24"/>
              <w:szCs w:val="24"/>
            </w:rPr>
          </w:pPr>
        </w:p>
      </w:tc>
      <w:tc>
        <w:tcPr>
          <w:tcW w:w="1970" w:type="dxa"/>
        </w:tcPr>
        <w:p w14:paraId="5BCBDE4E" w14:textId="77777777" w:rsidR="00B13190" w:rsidRPr="00FA1359" w:rsidRDefault="00B13190" w:rsidP="00B13190">
          <w:pPr>
            <w:pStyle w:val="Antrats"/>
            <w:rPr>
              <w:rFonts w:ascii="Cambria" w:hAnsi="Cambria" w:cs="Times New Roman"/>
              <w:sz w:val="24"/>
              <w:szCs w:val="24"/>
            </w:rPr>
          </w:pPr>
        </w:p>
      </w:tc>
      <w:tc>
        <w:tcPr>
          <w:tcW w:w="5472" w:type="dxa"/>
        </w:tcPr>
        <w:p w14:paraId="190747C8" w14:textId="6539921F" w:rsidR="00B13190" w:rsidRPr="00FA1359" w:rsidRDefault="008E07FE" w:rsidP="005B2BEA">
          <w:pPr>
            <w:pStyle w:val="Antrats"/>
            <w:tabs>
              <w:tab w:val="clear" w:pos="4819"/>
            </w:tabs>
            <w:ind w:right="-1106"/>
            <w:jc w:val="both"/>
            <w:rPr>
              <w:rFonts w:ascii="Cambria" w:hAnsi="Cambria" w:cs="Times New Roman"/>
              <w:sz w:val="24"/>
              <w:szCs w:val="24"/>
            </w:rPr>
          </w:pPr>
          <w:r>
            <w:rPr>
              <w:rFonts w:ascii="Cambria" w:hAnsi="Cambria" w:cs="Times New Roman"/>
              <w:sz w:val="24"/>
              <w:szCs w:val="24"/>
            </w:rPr>
            <w:t>Konkurso</w:t>
          </w:r>
          <w:r w:rsidR="003312E6" w:rsidRPr="003312E6">
            <w:rPr>
              <w:rFonts w:ascii="Cambria" w:hAnsi="Cambria" w:cs="Times New Roman"/>
              <w:sz w:val="24"/>
              <w:szCs w:val="24"/>
            </w:rPr>
            <w:t xml:space="preserve"> </w:t>
          </w:r>
          <w:r w:rsidR="00B13190" w:rsidRPr="00FA1359">
            <w:rPr>
              <w:rFonts w:ascii="Cambria" w:hAnsi="Cambria" w:cs="Times New Roman"/>
              <w:sz w:val="24"/>
              <w:szCs w:val="24"/>
            </w:rPr>
            <w:t>sąlygų</w:t>
          </w:r>
        </w:p>
        <w:p w14:paraId="371C3007" w14:textId="62A1B026" w:rsidR="00B13190" w:rsidRPr="00FA1359" w:rsidRDefault="00B13190" w:rsidP="00B13190">
          <w:pPr>
            <w:pStyle w:val="Antrats"/>
            <w:rPr>
              <w:rFonts w:ascii="Cambria" w:hAnsi="Cambria" w:cs="Times New Roman"/>
              <w:sz w:val="24"/>
              <w:szCs w:val="24"/>
            </w:rPr>
          </w:pPr>
          <w:r w:rsidRPr="00FA1359">
            <w:rPr>
              <w:rFonts w:ascii="Cambria" w:hAnsi="Cambria" w:cs="Times New Roman"/>
              <w:sz w:val="24"/>
              <w:szCs w:val="24"/>
            </w:rPr>
            <w:t>2 priedas</w:t>
          </w:r>
          <w:r w:rsidR="005D636D">
            <w:rPr>
              <w:rFonts w:ascii="Cambria" w:hAnsi="Cambria" w:cs="Times New Roman"/>
              <w:sz w:val="24"/>
              <w:szCs w:val="24"/>
            </w:rPr>
            <w:t xml:space="preserve"> </w:t>
          </w:r>
          <w:r w:rsidR="005D636D" w:rsidRPr="005D636D">
            <w:rPr>
              <w:rFonts w:ascii="Cambria" w:hAnsi="Cambria" w:cs="Times New Roman"/>
              <w:color w:val="FF0000"/>
              <w:sz w:val="24"/>
              <w:szCs w:val="24"/>
            </w:rPr>
            <w:t>(aktuali redakcija nuo 2025-02-0</w:t>
          </w:r>
          <w:r w:rsidR="00621F50">
            <w:rPr>
              <w:rFonts w:ascii="Cambria" w:hAnsi="Cambria" w:cs="Times New Roman"/>
              <w:color w:val="FF0000"/>
              <w:sz w:val="24"/>
              <w:szCs w:val="24"/>
            </w:rPr>
            <w:t>7</w:t>
          </w:r>
          <w:r w:rsidR="005D636D" w:rsidRPr="005D636D">
            <w:rPr>
              <w:rFonts w:ascii="Cambria" w:hAnsi="Cambria" w:cs="Times New Roman"/>
              <w:color w:val="FF0000"/>
              <w:sz w:val="24"/>
              <w:szCs w:val="24"/>
            </w:rPr>
            <w:t>)</w:t>
          </w:r>
        </w:p>
      </w:tc>
    </w:tr>
  </w:tbl>
  <w:p w14:paraId="213BC9FD" w14:textId="77777777" w:rsidR="00B13190" w:rsidRDefault="00B131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4B9"/>
    <w:multiLevelType w:val="multilevel"/>
    <w:tmpl w:val="0470B620"/>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1"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7DE2905"/>
    <w:multiLevelType w:val="multilevel"/>
    <w:tmpl w:val="C3C4BB74"/>
    <w:lvl w:ilvl="0">
      <w:start w:val="5"/>
      <w:numFmt w:val="decimal"/>
      <w:lvlText w:val="%1."/>
      <w:lvlJc w:val="left"/>
      <w:pPr>
        <w:ind w:left="360" w:hanging="36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4" w15:restartNumberingAfterBreak="0">
    <w:nsid w:val="2D3750DF"/>
    <w:multiLevelType w:val="multilevel"/>
    <w:tmpl w:val="2162161E"/>
    <w:lvl w:ilvl="0">
      <w:start w:val="1"/>
      <w:numFmt w:val="decimal"/>
      <w:pStyle w:val="Antrat13"/>
      <w:suff w:val="nothing"/>
      <w:lvlText w:val="%1."/>
      <w:lvlJc w:val="left"/>
      <w:pPr>
        <w:ind w:left="0" w:firstLine="0"/>
      </w:pPr>
    </w:lvl>
    <w:lvl w:ilvl="1">
      <w:start w:val="1"/>
      <w:numFmt w:val="decimal"/>
      <w:pStyle w:val="Antrat22"/>
      <w:suff w:val="space"/>
      <w:lvlText w:val="%1.%2."/>
      <w:lvlJc w:val="left"/>
      <w:pPr>
        <w:ind w:left="426" w:firstLine="0"/>
      </w:pPr>
      <w:rPr>
        <w:b w:val="0"/>
        <w:i w:val="0"/>
        <w:sz w:val="24"/>
      </w:rPr>
    </w:lvl>
    <w:lvl w:ilvl="2">
      <w:start w:val="1"/>
      <w:numFmt w:val="decimal"/>
      <w:pStyle w:val="Antrat33"/>
      <w:suff w:val="space"/>
      <w:lvlText w:val="%1.%2.%3."/>
      <w:lvlJc w:val="left"/>
      <w:pPr>
        <w:ind w:left="0" w:firstLine="0"/>
      </w:pPr>
      <w:rPr>
        <w:b w:val="0"/>
        <w:i w:val="0"/>
        <w:sz w:val="24"/>
      </w:rPr>
    </w:lvl>
    <w:lvl w:ilvl="3">
      <w:start w:val="1"/>
      <w:numFmt w:val="decimal"/>
      <w:pStyle w:val="Antrat43"/>
      <w:suff w:val="nothing"/>
      <w:lvlText w:val="%1.%2.%3.%4."/>
      <w:lvlJc w:val="left"/>
      <w:pPr>
        <w:ind w:left="0" w:firstLine="0"/>
      </w:pPr>
      <w:rPr>
        <w:b w:val="0"/>
        <w:i w:val="0"/>
        <w:sz w:val="24"/>
      </w:rPr>
    </w:lvl>
    <w:lvl w:ilvl="4">
      <w:start w:val="1"/>
      <w:numFmt w:val="decimal"/>
      <w:pStyle w:val="Antrat52"/>
      <w:suff w:val="nothing"/>
      <w:lvlText w:val="%1.%2.%3.%4.%5."/>
      <w:lvlJc w:val="left"/>
      <w:pPr>
        <w:ind w:left="0" w:firstLine="0"/>
      </w:pPr>
      <w:rPr>
        <w:b w:val="0"/>
        <w:i w:val="0"/>
        <w:sz w:val="24"/>
      </w:r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5" w15:restartNumberingAfterBreak="0">
    <w:nsid w:val="318C1053"/>
    <w:multiLevelType w:val="hybridMultilevel"/>
    <w:tmpl w:val="F962B7E2"/>
    <w:lvl w:ilvl="0" w:tplc="70DE83E8">
      <w:start w:val="1"/>
      <w:numFmt w:val="decimal"/>
      <w:lvlText w:val="%1)"/>
      <w:lvlJc w:val="left"/>
      <w:pPr>
        <w:ind w:left="417" w:hanging="360"/>
      </w:pPr>
      <w:rPr>
        <w:rFonts w:eastAsiaTheme="minorHAnsi" w:cs="Times New Roman" w:hint="default"/>
        <w:color w:val="auto"/>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6" w15:restartNumberingAfterBreak="0">
    <w:nsid w:val="49ED46D1"/>
    <w:multiLevelType w:val="multilevel"/>
    <w:tmpl w:val="EA88F0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54CE2E6C"/>
    <w:multiLevelType w:val="hybridMultilevel"/>
    <w:tmpl w:val="F4389D48"/>
    <w:lvl w:ilvl="0" w:tplc="FA58C562">
      <w:start w:val="4"/>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260484750">
    <w:abstractNumId w:val="2"/>
  </w:num>
  <w:num w:numId="2" w16cid:durableId="719204158">
    <w:abstractNumId w:val="6"/>
  </w:num>
  <w:num w:numId="3" w16cid:durableId="1398475762">
    <w:abstractNumId w:val="1"/>
  </w:num>
  <w:num w:numId="4" w16cid:durableId="1186334590">
    <w:abstractNumId w:val="4"/>
  </w:num>
  <w:num w:numId="5" w16cid:durableId="365378318">
    <w:abstractNumId w:val="5"/>
  </w:num>
  <w:num w:numId="6" w16cid:durableId="952900208">
    <w:abstractNumId w:val="7"/>
  </w:num>
  <w:num w:numId="7" w16cid:durableId="859006220">
    <w:abstractNumId w:val="0"/>
  </w:num>
  <w:num w:numId="8" w16cid:durableId="185206556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5"/>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190"/>
    <w:rsid w:val="00005F47"/>
    <w:rsid w:val="00013129"/>
    <w:rsid w:val="00015175"/>
    <w:rsid w:val="000176DA"/>
    <w:rsid w:val="000228F6"/>
    <w:rsid w:val="00024369"/>
    <w:rsid w:val="00042A9A"/>
    <w:rsid w:val="00055492"/>
    <w:rsid w:val="00055544"/>
    <w:rsid w:val="000624DE"/>
    <w:rsid w:val="000652D6"/>
    <w:rsid w:val="00066EFE"/>
    <w:rsid w:val="00071877"/>
    <w:rsid w:val="0007336A"/>
    <w:rsid w:val="000738BB"/>
    <w:rsid w:val="00075669"/>
    <w:rsid w:val="000846DC"/>
    <w:rsid w:val="000856F0"/>
    <w:rsid w:val="00094E28"/>
    <w:rsid w:val="000A4C6C"/>
    <w:rsid w:val="000A70EA"/>
    <w:rsid w:val="000A7DA4"/>
    <w:rsid w:val="000B1134"/>
    <w:rsid w:val="000B5126"/>
    <w:rsid w:val="000B54C3"/>
    <w:rsid w:val="000B7295"/>
    <w:rsid w:val="000C789D"/>
    <w:rsid w:val="000D4905"/>
    <w:rsid w:val="000D71C7"/>
    <w:rsid w:val="000E236C"/>
    <w:rsid w:val="000F1BC5"/>
    <w:rsid w:val="00105AD2"/>
    <w:rsid w:val="00105E6C"/>
    <w:rsid w:val="00106A3A"/>
    <w:rsid w:val="00110C6F"/>
    <w:rsid w:val="00121B4B"/>
    <w:rsid w:val="00121CFF"/>
    <w:rsid w:val="00125F59"/>
    <w:rsid w:val="00127309"/>
    <w:rsid w:val="001360CD"/>
    <w:rsid w:val="00167A43"/>
    <w:rsid w:val="001723E9"/>
    <w:rsid w:val="00174A92"/>
    <w:rsid w:val="0017656D"/>
    <w:rsid w:val="00176697"/>
    <w:rsid w:val="001827D4"/>
    <w:rsid w:val="0018293D"/>
    <w:rsid w:val="001A7ED8"/>
    <w:rsid w:val="001C4B34"/>
    <w:rsid w:val="001C5368"/>
    <w:rsid w:val="001D066F"/>
    <w:rsid w:val="001D61B8"/>
    <w:rsid w:val="001E3507"/>
    <w:rsid w:val="001F018D"/>
    <w:rsid w:val="001F0AB3"/>
    <w:rsid w:val="001F0EA2"/>
    <w:rsid w:val="001F5B41"/>
    <w:rsid w:val="00200240"/>
    <w:rsid w:val="002006BF"/>
    <w:rsid w:val="00200E27"/>
    <w:rsid w:val="00206191"/>
    <w:rsid w:val="00207A50"/>
    <w:rsid w:val="002106E9"/>
    <w:rsid w:val="00214B67"/>
    <w:rsid w:val="00220106"/>
    <w:rsid w:val="0022090C"/>
    <w:rsid w:val="002220DD"/>
    <w:rsid w:val="00222A48"/>
    <w:rsid w:val="00225AE9"/>
    <w:rsid w:val="0022601F"/>
    <w:rsid w:val="0022755B"/>
    <w:rsid w:val="002315CE"/>
    <w:rsid w:val="00233AB6"/>
    <w:rsid w:val="00236F80"/>
    <w:rsid w:val="002516F1"/>
    <w:rsid w:val="00252D80"/>
    <w:rsid w:val="00254F9E"/>
    <w:rsid w:val="00255CEF"/>
    <w:rsid w:val="00257AC8"/>
    <w:rsid w:val="002640A2"/>
    <w:rsid w:val="00267F93"/>
    <w:rsid w:val="00271A55"/>
    <w:rsid w:val="002B1228"/>
    <w:rsid w:val="002B2022"/>
    <w:rsid w:val="002B2C02"/>
    <w:rsid w:val="002C02D5"/>
    <w:rsid w:val="002F2780"/>
    <w:rsid w:val="002F28F7"/>
    <w:rsid w:val="002F530A"/>
    <w:rsid w:val="002F5D73"/>
    <w:rsid w:val="003117BC"/>
    <w:rsid w:val="003208D4"/>
    <w:rsid w:val="003234D1"/>
    <w:rsid w:val="00326757"/>
    <w:rsid w:val="003275C2"/>
    <w:rsid w:val="003276E5"/>
    <w:rsid w:val="00330C8B"/>
    <w:rsid w:val="003312E6"/>
    <w:rsid w:val="00331981"/>
    <w:rsid w:val="00354308"/>
    <w:rsid w:val="00360017"/>
    <w:rsid w:val="003674BB"/>
    <w:rsid w:val="00370676"/>
    <w:rsid w:val="0037078C"/>
    <w:rsid w:val="00395167"/>
    <w:rsid w:val="0039631A"/>
    <w:rsid w:val="003A15BE"/>
    <w:rsid w:val="003A2B5E"/>
    <w:rsid w:val="003A703D"/>
    <w:rsid w:val="003B0757"/>
    <w:rsid w:val="003B4ACD"/>
    <w:rsid w:val="003B5450"/>
    <w:rsid w:val="003B5C3A"/>
    <w:rsid w:val="003C506E"/>
    <w:rsid w:val="003D25CA"/>
    <w:rsid w:val="003D7B35"/>
    <w:rsid w:val="003E5241"/>
    <w:rsid w:val="003E7EEA"/>
    <w:rsid w:val="003F26B3"/>
    <w:rsid w:val="003F2D8F"/>
    <w:rsid w:val="0040125E"/>
    <w:rsid w:val="00402C24"/>
    <w:rsid w:val="00404598"/>
    <w:rsid w:val="0041461B"/>
    <w:rsid w:val="0041646A"/>
    <w:rsid w:val="00423A59"/>
    <w:rsid w:val="004244D4"/>
    <w:rsid w:val="00441AA0"/>
    <w:rsid w:val="00442580"/>
    <w:rsid w:val="00444ABF"/>
    <w:rsid w:val="00452317"/>
    <w:rsid w:val="00457FEF"/>
    <w:rsid w:val="00465DF5"/>
    <w:rsid w:val="004735EF"/>
    <w:rsid w:val="00474F64"/>
    <w:rsid w:val="00476071"/>
    <w:rsid w:val="0048114B"/>
    <w:rsid w:val="00487DC7"/>
    <w:rsid w:val="00492E0A"/>
    <w:rsid w:val="004974A1"/>
    <w:rsid w:val="004A11AF"/>
    <w:rsid w:val="004A20DB"/>
    <w:rsid w:val="004A6EAB"/>
    <w:rsid w:val="004C2051"/>
    <w:rsid w:val="004C35B7"/>
    <w:rsid w:val="004C6D53"/>
    <w:rsid w:val="004D3917"/>
    <w:rsid w:val="004D6EE3"/>
    <w:rsid w:val="00502272"/>
    <w:rsid w:val="00504B82"/>
    <w:rsid w:val="00506546"/>
    <w:rsid w:val="00510551"/>
    <w:rsid w:val="0051135A"/>
    <w:rsid w:val="00512358"/>
    <w:rsid w:val="00513B35"/>
    <w:rsid w:val="00520D2C"/>
    <w:rsid w:val="00533859"/>
    <w:rsid w:val="005445AD"/>
    <w:rsid w:val="00554396"/>
    <w:rsid w:val="0055678E"/>
    <w:rsid w:val="005614BF"/>
    <w:rsid w:val="0056644A"/>
    <w:rsid w:val="00567073"/>
    <w:rsid w:val="00572264"/>
    <w:rsid w:val="00574AA8"/>
    <w:rsid w:val="005872DC"/>
    <w:rsid w:val="005A2547"/>
    <w:rsid w:val="005A3540"/>
    <w:rsid w:val="005A35C5"/>
    <w:rsid w:val="005A4FFE"/>
    <w:rsid w:val="005B0F1F"/>
    <w:rsid w:val="005B10F8"/>
    <w:rsid w:val="005B2BEA"/>
    <w:rsid w:val="005B61EF"/>
    <w:rsid w:val="005C5A2F"/>
    <w:rsid w:val="005D1CC7"/>
    <w:rsid w:val="005D636D"/>
    <w:rsid w:val="005E1B60"/>
    <w:rsid w:val="005E629B"/>
    <w:rsid w:val="006035CF"/>
    <w:rsid w:val="00615799"/>
    <w:rsid w:val="0062011A"/>
    <w:rsid w:val="00621F50"/>
    <w:rsid w:val="00636256"/>
    <w:rsid w:val="00636A9D"/>
    <w:rsid w:val="006410BC"/>
    <w:rsid w:val="00641395"/>
    <w:rsid w:val="00660578"/>
    <w:rsid w:val="006648F4"/>
    <w:rsid w:val="00665BFE"/>
    <w:rsid w:val="00666159"/>
    <w:rsid w:val="006667A2"/>
    <w:rsid w:val="00666D44"/>
    <w:rsid w:val="006733DF"/>
    <w:rsid w:val="00681206"/>
    <w:rsid w:val="0069042F"/>
    <w:rsid w:val="00692D7B"/>
    <w:rsid w:val="00694B2C"/>
    <w:rsid w:val="00694E0B"/>
    <w:rsid w:val="006951B5"/>
    <w:rsid w:val="00695CB6"/>
    <w:rsid w:val="006A5017"/>
    <w:rsid w:val="006B60EE"/>
    <w:rsid w:val="006C49AB"/>
    <w:rsid w:val="006D305D"/>
    <w:rsid w:val="006E5DAA"/>
    <w:rsid w:val="006F04D2"/>
    <w:rsid w:val="006F5798"/>
    <w:rsid w:val="006F5BC7"/>
    <w:rsid w:val="007004C8"/>
    <w:rsid w:val="00704D96"/>
    <w:rsid w:val="007057AA"/>
    <w:rsid w:val="00706FBA"/>
    <w:rsid w:val="00725C48"/>
    <w:rsid w:val="0072710E"/>
    <w:rsid w:val="00733B04"/>
    <w:rsid w:val="0073533A"/>
    <w:rsid w:val="00736788"/>
    <w:rsid w:val="00744979"/>
    <w:rsid w:val="00745025"/>
    <w:rsid w:val="00760710"/>
    <w:rsid w:val="007622EA"/>
    <w:rsid w:val="007640C6"/>
    <w:rsid w:val="00784232"/>
    <w:rsid w:val="00786131"/>
    <w:rsid w:val="007929D5"/>
    <w:rsid w:val="007936E2"/>
    <w:rsid w:val="007A1AC1"/>
    <w:rsid w:val="007A2409"/>
    <w:rsid w:val="007A45FA"/>
    <w:rsid w:val="007B0406"/>
    <w:rsid w:val="007B32C8"/>
    <w:rsid w:val="007B4885"/>
    <w:rsid w:val="007C1764"/>
    <w:rsid w:val="007D2948"/>
    <w:rsid w:val="007D4CB0"/>
    <w:rsid w:val="007E0284"/>
    <w:rsid w:val="007E54EC"/>
    <w:rsid w:val="007F1A28"/>
    <w:rsid w:val="007F5A13"/>
    <w:rsid w:val="00800827"/>
    <w:rsid w:val="00804931"/>
    <w:rsid w:val="00810A6E"/>
    <w:rsid w:val="00814065"/>
    <w:rsid w:val="00814BC1"/>
    <w:rsid w:val="00830F7A"/>
    <w:rsid w:val="00835A34"/>
    <w:rsid w:val="008422F6"/>
    <w:rsid w:val="00847F25"/>
    <w:rsid w:val="008507E1"/>
    <w:rsid w:val="00850916"/>
    <w:rsid w:val="0085193B"/>
    <w:rsid w:val="0088208B"/>
    <w:rsid w:val="00882744"/>
    <w:rsid w:val="00882C90"/>
    <w:rsid w:val="008869B4"/>
    <w:rsid w:val="00890C81"/>
    <w:rsid w:val="008A0BE4"/>
    <w:rsid w:val="008B3771"/>
    <w:rsid w:val="008C08DE"/>
    <w:rsid w:val="008C434E"/>
    <w:rsid w:val="008D567F"/>
    <w:rsid w:val="008E07FE"/>
    <w:rsid w:val="008F2696"/>
    <w:rsid w:val="008F3D55"/>
    <w:rsid w:val="008F4D0D"/>
    <w:rsid w:val="008F58F3"/>
    <w:rsid w:val="00903A6F"/>
    <w:rsid w:val="009138AA"/>
    <w:rsid w:val="00915547"/>
    <w:rsid w:val="00930FE0"/>
    <w:rsid w:val="009348A6"/>
    <w:rsid w:val="0093555A"/>
    <w:rsid w:val="00935E43"/>
    <w:rsid w:val="00936697"/>
    <w:rsid w:val="009409EF"/>
    <w:rsid w:val="009444E2"/>
    <w:rsid w:val="009479C8"/>
    <w:rsid w:val="00956E6C"/>
    <w:rsid w:val="0096299F"/>
    <w:rsid w:val="009664A1"/>
    <w:rsid w:val="009702D3"/>
    <w:rsid w:val="00972DA4"/>
    <w:rsid w:val="009902F0"/>
    <w:rsid w:val="00990F6C"/>
    <w:rsid w:val="00996457"/>
    <w:rsid w:val="009A560D"/>
    <w:rsid w:val="009A6076"/>
    <w:rsid w:val="009B2A4A"/>
    <w:rsid w:val="009B68B9"/>
    <w:rsid w:val="009B7653"/>
    <w:rsid w:val="009B7DAB"/>
    <w:rsid w:val="009E608E"/>
    <w:rsid w:val="009F2CDB"/>
    <w:rsid w:val="009F4753"/>
    <w:rsid w:val="009F56F8"/>
    <w:rsid w:val="009F6439"/>
    <w:rsid w:val="00A06036"/>
    <w:rsid w:val="00A228F5"/>
    <w:rsid w:val="00A23FA6"/>
    <w:rsid w:val="00A454D3"/>
    <w:rsid w:val="00A46350"/>
    <w:rsid w:val="00A610F4"/>
    <w:rsid w:val="00A70923"/>
    <w:rsid w:val="00A70AD9"/>
    <w:rsid w:val="00A70C33"/>
    <w:rsid w:val="00A7314F"/>
    <w:rsid w:val="00A81132"/>
    <w:rsid w:val="00A81E69"/>
    <w:rsid w:val="00AA7CBA"/>
    <w:rsid w:val="00AB17DA"/>
    <w:rsid w:val="00AB58C6"/>
    <w:rsid w:val="00AC391F"/>
    <w:rsid w:val="00AD0993"/>
    <w:rsid w:val="00AD2C95"/>
    <w:rsid w:val="00AD3F26"/>
    <w:rsid w:val="00AD7B7D"/>
    <w:rsid w:val="00AE1947"/>
    <w:rsid w:val="00AE42A4"/>
    <w:rsid w:val="00AF0108"/>
    <w:rsid w:val="00AF1930"/>
    <w:rsid w:val="00B01FA3"/>
    <w:rsid w:val="00B033E5"/>
    <w:rsid w:val="00B05254"/>
    <w:rsid w:val="00B121F7"/>
    <w:rsid w:val="00B13190"/>
    <w:rsid w:val="00B13EE3"/>
    <w:rsid w:val="00B23996"/>
    <w:rsid w:val="00B24142"/>
    <w:rsid w:val="00B512D1"/>
    <w:rsid w:val="00B56B88"/>
    <w:rsid w:val="00B64FC9"/>
    <w:rsid w:val="00B71F5F"/>
    <w:rsid w:val="00B93BCE"/>
    <w:rsid w:val="00B97394"/>
    <w:rsid w:val="00BA0458"/>
    <w:rsid w:val="00BA4B67"/>
    <w:rsid w:val="00BA7269"/>
    <w:rsid w:val="00BB1EE3"/>
    <w:rsid w:val="00BB7CA9"/>
    <w:rsid w:val="00BC1F7B"/>
    <w:rsid w:val="00BC21CC"/>
    <w:rsid w:val="00BC290C"/>
    <w:rsid w:val="00BC7928"/>
    <w:rsid w:val="00BD59B5"/>
    <w:rsid w:val="00BD7F5D"/>
    <w:rsid w:val="00BF1604"/>
    <w:rsid w:val="00C113AC"/>
    <w:rsid w:val="00C15467"/>
    <w:rsid w:val="00C16968"/>
    <w:rsid w:val="00C3378E"/>
    <w:rsid w:val="00C36023"/>
    <w:rsid w:val="00C42758"/>
    <w:rsid w:val="00C431A0"/>
    <w:rsid w:val="00C45AFF"/>
    <w:rsid w:val="00C471DD"/>
    <w:rsid w:val="00C53FCF"/>
    <w:rsid w:val="00C63E87"/>
    <w:rsid w:val="00C64384"/>
    <w:rsid w:val="00C85A5D"/>
    <w:rsid w:val="00C860E6"/>
    <w:rsid w:val="00C927FC"/>
    <w:rsid w:val="00C92C91"/>
    <w:rsid w:val="00CA1728"/>
    <w:rsid w:val="00CA736C"/>
    <w:rsid w:val="00CA7D81"/>
    <w:rsid w:val="00CB0763"/>
    <w:rsid w:val="00CB5148"/>
    <w:rsid w:val="00CB6CD3"/>
    <w:rsid w:val="00CC2B0B"/>
    <w:rsid w:val="00CC6E15"/>
    <w:rsid w:val="00CD131E"/>
    <w:rsid w:val="00CE2312"/>
    <w:rsid w:val="00CF03CD"/>
    <w:rsid w:val="00CF0705"/>
    <w:rsid w:val="00CF1CD4"/>
    <w:rsid w:val="00CF7F51"/>
    <w:rsid w:val="00D050AC"/>
    <w:rsid w:val="00D06071"/>
    <w:rsid w:val="00D11492"/>
    <w:rsid w:val="00D154D8"/>
    <w:rsid w:val="00D27695"/>
    <w:rsid w:val="00D3710D"/>
    <w:rsid w:val="00D45216"/>
    <w:rsid w:val="00D64864"/>
    <w:rsid w:val="00D66195"/>
    <w:rsid w:val="00D74C3D"/>
    <w:rsid w:val="00D80023"/>
    <w:rsid w:val="00D8180F"/>
    <w:rsid w:val="00D81892"/>
    <w:rsid w:val="00D92A85"/>
    <w:rsid w:val="00D9315D"/>
    <w:rsid w:val="00DA6F07"/>
    <w:rsid w:val="00DB56EA"/>
    <w:rsid w:val="00DB6B44"/>
    <w:rsid w:val="00DB701E"/>
    <w:rsid w:val="00DC2F0A"/>
    <w:rsid w:val="00DC535D"/>
    <w:rsid w:val="00DD3874"/>
    <w:rsid w:val="00DD5052"/>
    <w:rsid w:val="00DD5570"/>
    <w:rsid w:val="00DE1D4D"/>
    <w:rsid w:val="00DF4C1A"/>
    <w:rsid w:val="00DF7644"/>
    <w:rsid w:val="00E04145"/>
    <w:rsid w:val="00E05DC0"/>
    <w:rsid w:val="00E1777E"/>
    <w:rsid w:val="00E23C09"/>
    <w:rsid w:val="00E30B36"/>
    <w:rsid w:val="00E31CCD"/>
    <w:rsid w:val="00E3500E"/>
    <w:rsid w:val="00E45B4D"/>
    <w:rsid w:val="00E52BB1"/>
    <w:rsid w:val="00E54F51"/>
    <w:rsid w:val="00E60519"/>
    <w:rsid w:val="00E62FC7"/>
    <w:rsid w:val="00E6306B"/>
    <w:rsid w:val="00E63896"/>
    <w:rsid w:val="00E6411E"/>
    <w:rsid w:val="00E6494F"/>
    <w:rsid w:val="00E72BFA"/>
    <w:rsid w:val="00E772D6"/>
    <w:rsid w:val="00E80F81"/>
    <w:rsid w:val="00E82A87"/>
    <w:rsid w:val="00E91A6D"/>
    <w:rsid w:val="00E93386"/>
    <w:rsid w:val="00EB4FC2"/>
    <w:rsid w:val="00EC0216"/>
    <w:rsid w:val="00EC2695"/>
    <w:rsid w:val="00EC64F7"/>
    <w:rsid w:val="00EC7F90"/>
    <w:rsid w:val="00ED343F"/>
    <w:rsid w:val="00ED4E30"/>
    <w:rsid w:val="00ED6340"/>
    <w:rsid w:val="00EE3C7B"/>
    <w:rsid w:val="00F011DA"/>
    <w:rsid w:val="00F0542F"/>
    <w:rsid w:val="00F062B8"/>
    <w:rsid w:val="00F06D36"/>
    <w:rsid w:val="00F06E6E"/>
    <w:rsid w:val="00F164C8"/>
    <w:rsid w:val="00F3054F"/>
    <w:rsid w:val="00F3355A"/>
    <w:rsid w:val="00F34E44"/>
    <w:rsid w:val="00F44A8C"/>
    <w:rsid w:val="00F52E1E"/>
    <w:rsid w:val="00F561BC"/>
    <w:rsid w:val="00F579E4"/>
    <w:rsid w:val="00F6295F"/>
    <w:rsid w:val="00F64291"/>
    <w:rsid w:val="00F80AD8"/>
    <w:rsid w:val="00F833DD"/>
    <w:rsid w:val="00F83798"/>
    <w:rsid w:val="00F85CA2"/>
    <w:rsid w:val="00F960CB"/>
    <w:rsid w:val="00FA1359"/>
    <w:rsid w:val="00FB45BC"/>
    <w:rsid w:val="00FB49D1"/>
    <w:rsid w:val="00FB5EFF"/>
    <w:rsid w:val="00FB7010"/>
    <w:rsid w:val="00FC399F"/>
    <w:rsid w:val="00FC4183"/>
    <w:rsid w:val="00FD78B5"/>
    <w:rsid w:val="00FE6273"/>
    <w:rsid w:val="00FE7E1A"/>
    <w:rsid w:val="02A02D4F"/>
    <w:rsid w:val="02AD2DB9"/>
    <w:rsid w:val="02E49F52"/>
    <w:rsid w:val="0374EFF2"/>
    <w:rsid w:val="03B183B1"/>
    <w:rsid w:val="04DD9458"/>
    <w:rsid w:val="07F182C2"/>
    <w:rsid w:val="0B41E237"/>
    <w:rsid w:val="0C54DD33"/>
    <w:rsid w:val="0D6285CB"/>
    <w:rsid w:val="0E975CB1"/>
    <w:rsid w:val="0EF84989"/>
    <w:rsid w:val="0F56F3F0"/>
    <w:rsid w:val="0F88C06C"/>
    <w:rsid w:val="112C14D1"/>
    <w:rsid w:val="11CEA4B1"/>
    <w:rsid w:val="13540030"/>
    <w:rsid w:val="1361E82C"/>
    <w:rsid w:val="142FC126"/>
    <w:rsid w:val="14B95FB9"/>
    <w:rsid w:val="1754EB72"/>
    <w:rsid w:val="18F1BEA6"/>
    <w:rsid w:val="1B5ACE02"/>
    <w:rsid w:val="1DAFAB0C"/>
    <w:rsid w:val="1EA3CBCC"/>
    <w:rsid w:val="1EB0B984"/>
    <w:rsid w:val="20005DCB"/>
    <w:rsid w:val="24CCC464"/>
    <w:rsid w:val="24D92FFB"/>
    <w:rsid w:val="2587B6AD"/>
    <w:rsid w:val="25D08AFB"/>
    <w:rsid w:val="26CA0396"/>
    <w:rsid w:val="27EA2020"/>
    <w:rsid w:val="2853DBF5"/>
    <w:rsid w:val="296EE7C2"/>
    <w:rsid w:val="29CE8DC0"/>
    <w:rsid w:val="2C0F69B6"/>
    <w:rsid w:val="2C2FBFE9"/>
    <w:rsid w:val="30D66BEA"/>
    <w:rsid w:val="34A47A6B"/>
    <w:rsid w:val="3833BD32"/>
    <w:rsid w:val="3933E58E"/>
    <w:rsid w:val="3A9B8D87"/>
    <w:rsid w:val="3E4BAC5B"/>
    <w:rsid w:val="3F48D30F"/>
    <w:rsid w:val="3F52DCDD"/>
    <w:rsid w:val="408FE80F"/>
    <w:rsid w:val="4154E3F2"/>
    <w:rsid w:val="427CD3D2"/>
    <w:rsid w:val="435B7065"/>
    <w:rsid w:val="472A240A"/>
    <w:rsid w:val="484A68C0"/>
    <w:rsid w:val="49A35A32"/>
    <w:rsid w:val="4A0E706D"/>
    <w:rsid w:val="4A4095C9"/>
    <w:rsid w:val="4D629067"/>
    <w:rsid w:val="4E4CA14F"/>
    <w:rsid w:val="4F039C94"/>
    <w:rsid w:val="4F219DAB"/>
    <w:rsid w:val="4FCAE8EE"/>
    <w:rsid w:val="5045EDAD"/>
    <w:rsid w:val="509F6973"/>
    <w:rsid w:val="5129D213"/>
    <w:rsid w:val="51CB5138"/>
    <w:rsid w:val="5286A844"/>
    <w:rsid w:val="529D7601"/>
    <w:rsid w:val="52FCDBD6"/>
    <w:rsid w:val="53CBBFCC"/>
    <w:rsid w:val="55A8B5DD"/>
    <w:rsid w:val="562753A1"/>
    <w:rsid w:val="57077D1C"/>
    <w:rsid w:val="579614BA"/>
    <w:rsid w:val="5A6F3760"/>
    <w:rsid w:val="5C2610C3"/>
    <w:rsid w:val="5C2720C1"/>
    <w:rsid w:val="5D88F53F"/>
    <w:rsid w:val="5DFC7838"/>
    <w:rsid w:val="5E978F40"/>
    <w:rsid w:val="6032E219"/>
    <w:rsid w:val="6088A442"/>
    <w:rsid w:val="62CF37BB"/>
    <w:rsid w:val="633C71D1"/>
    <w:rsid w:val="636C2432"/>
    <w:rsid w:val="65C45052"/>
    <w:rsid w:val="66DE8133"/>
    <w:rsid w:val="67D56463"/>
    <w:rsid w:val="682B3A9F"/>
    <w:rsid w:val="69872BA4"/>
    <w:rsid w:val="6A8CC594"/>
    <w:rsid w:val="6C4E297E"/>
    <w:rsid w:val="6CD1A6F5"/>
    <w:rsid w:val="6DA17C4E"/>
    <w:rsid w:val="6F94342A"/>
    <w:rsid w:val="71026423"/>
    <w:rsid w:val="722CA316"/>
    <w:rsid w:val="726C2036"/>
    <w:rsid w:val="742C12BE"/>
    <w:rsid w:val="751862C5"/>
    <w:rsid w:val="79F4EF92"/>
    <w:rsid w:val="7AC8B46B"/>
    <w:rsid w:val="7AE2A70B"/>
    <w:rsid w:val="7B234D3A"/>
    <w:rsid w:val="7B960059"/>
    <w:rsid w:val="7C15171B"/>
    <w:rsid w:val="7C60F6B6"/>
    <w:rsid w:val="7C96BF2C"/>
    <w:rsid w:val="7E2D2F87"/>
    <w:rsid w:val="7F2E5C0D"/>
    <w:rsid w:val="7F5C63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1B62"/>
  <w15:docId w15:val="{3B667979-643A-4719-B76A-23F86CB4B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4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31">
    <w:name w:val="Antraštė 31"/>
    <w:basedOn w:val="prastasis"/>
    <w:autoRedefine/>
    <w:qFormat/>
    <w:rsid w:val="004974A1"/>
    <w:pPr>
      <w:numPr>
        <w:ilvl w:val="2"/>
        <w:numId w:val="1"/>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11">
    <w:name w:val="Antraštė 11"/>
    <w:basedOn w:val="prastasis"/>
    <w:autoRedefine/>
    <w:qFormat/>
    <w:rsid w:val="004974A1"/>
    <w:pPr>
      <w:numPr>
        <w:numId w:val="1"/>
      </w:numPr>
      <w:spacing w:after="240" w:line="252" w:lineRule="auto"/>
      <w:jc w:val="center"/>
    </w:pPr>
    <w:rPr>
      <w:rFonts w:ascii="Times New Roman" w:eastAsia="Times New Roman" w:hAnsi="Times New Roman" w:cs="Times New Roman"/>
      <w:b/>
      <w:caps/>
      <w:kern w:val="0"/>
      <w:sz w:val="24"/>
      <w:szCs w:val="24"/>
      <w14:ligatures w14:val="none"/>
    </w:rPr>
  </w:style>
  <w:style w:type="paragraph" w:customStyle="1" w:styleId="Antrat41">
    <w:name w:val="Antraštė 41"/>
    <w:basedOn w:val="prastasis"/>
    <w:autoRedefine/>
    <w:qFormat/>
    <w:rsid w:val="004974A1"/>
    <w:pPr>
      <w:numPr>
        <w:ilvl w:val="3"/>
        <w:numId w:val="1"/>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42">
    <w:name w:val="Antraštė 42"/>
    <w:basedOn w:val="prastasis"/>
    <w:autoRedefine/>
    <w:qFormat/>
    <w:rsid w:val="0069042F"/>
    <w:pPr>
      <w:numPr>
        <w:ilvl w:val="3"/>
        <w:numId w:val="2"/>
      </w:numPr>
      <w:spacing w:after="60" w:line="240" w:lineRule="auto"/>
      <w:jc w:val="both"/>
    </w:pPr>
    <w:rPr>
      <w:rFonts w:ascii="Times New Roman" w:eastAsia="Times New Roman" w:hAnsi="Times New Roman" w:cs="Times New Roman"/>
      <w:kern w:val="0"/>
      <w:sz w:val="24"/>
      <w:szCs w:val="20"/>
      <w14:ligatures w14:val="none"/>
    </w:rPr>
  </w:style>
  <w:style w:type="paragraph" w:customStyle="1" w:styleId="Antrat51">
    <w:name w:val="Antraštė 51"/>
    <w:basedOn w:val="prastasis"/>
    <w:autoRedefine/>
    <w:qFormat/>
    <w:rsid w:val="0069042F"/>
    <w:pPr>
      <w:numPr>
        <w:ilvl w:val="4"/>
        <w:numId w:val="2"/>
      </w:numPr>
      <w:spacing w:after="0" w:line="240" w:lineRule="auto"/>
    </w:pPr>
    <w:rPr>
      <w:rFonts w:ascii="Times New Roman" w:eastAsia="Times New Roman" w:hAnsi="Times New Roman" w:cs="Times New Roman"/>
      <w:kern w:val="0"/>
      <w:sz w:val="24"/>
      <w:szCs w:val="20"/>
      <w14:ligatures w14:val="none"/>
    </w:rPr>
  </w:style>
  <w:style w:type="paragraph" w:customStyle="1" w:styleId="Antrat32">
    <w:name w:val="Antraštė 32"/>
    <w:basedOn w:val="prastasis"/>
    <w:autoRedefine/>
    <w:qFormat/>
    <w:rsid w:val="0069042F"/>
    <w:pPr>
      <w:keepNext/>
      <w:numPr>
        <w:ilvl w:val="2"/>
        <w:numId w:val="2"/>
      </w:numPr>
      <w:spacing w:after="60" w:line="240" w:lineRule="auto"/>
    </w:pPr>
    <w:rPr>
      <w:rFonts w:ascii="Times New Roman" w:eastAsia="Times New Roman" w:hAnsi="Times New Roman" w:cs="Times New Roman"/>
      <w:b/>
      <w:kern w:val="0"/>
      <w:sz w:val="24"/>
      <w:szCs w:val="20"/>
      <w14:ligatures w14:val="none"/>
    </w:rPr>
  </w:style>
  <w:style w:type="paragraph" w:customStyle="1" w:styleId="Antrat21">
    <w:name w:val="Antraštė 21"/>
    <w:basedOn w:val="prastasis"/>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 w:val="24"/>
      <w:szCs w:val="20"/>
      <w14:ligatures w14:val="none"/>
    </w:rPr>
  </w:style>
  <w:style w:type="paragraph" w:customStyle="1" w:styleId="Antrat12">
    <w:name w:val="Antraštė 12"/>
    <w:basedOn w:val="prastasis"/>
    <w:autoRedefine/>
    <w:qFormat/>
    <w:rsid w:val="00936697"/>
    <w:pPr>
      <w:numPr>
        <w:numId w:val="2"/>
      </w:numPr>
      <w:spacing w:after="0" w:line="240" w:lineRule="auto"/>
      <w:ind w:left="164"/>
      <w:jc w:val="both"/>
    </w:pPr>
    <w:rPr>
      <w:rFonts w:ascii="Times New Roman" w:eastAsia="Times New Roman" w:hAnsi="Times New Roman" w:cs="Times New Roman"/>
      <w:b/>
      <w:kern w:val="0"/>
      <w:sz w:val="24"/>
      <w:szCs w:val="20"/>
      <w:lang w:eastAsia="lt-LT"/>
      <w14:ligatures w14:val="none"/>
    </w:rPr>
  </w:style>
  <w:style w:type="paragraph" w:styleId="Antrats">
    <w:name w:val="header"/>
    <w:basedOn w:val="prastasis"/>
    <w:link w:val="AntratsDiagrama"/>
    <w:uiPriority w:val="99"/>
    <w:unhideWhenUsed/>
    <w:rsid w:val="00B131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3190"/>
  </w:style>
  <w:style w:type="paragraph" w:styleId="Porat">
    <w:name w:val="footer"/>
    <w:basedOn w:val="prastasis"/>
    <w:link w:val="PoratDiagrama"/>
    <w:uiPriority w:val="99"/>
    <w:unhideWhenUsed/>
    <w:rsid w:val="00B131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3190"/>
  </w:style>
  <w:style w:type="table" w:styleId="Lentelstinklelis">
    <w:name w:val="Table Grid"/>
    <w:basedOn w:val="prastojilentel"/>
    <w:uiPriority w:val="39"/>
    <w:rsid w:val="00B13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220D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220DD"/>
    <w:rPr>
      <w:sz w:val="20"/>
      <w:szCs w:val="20"/>
    </w:rPr>
  </w:style>
  <w:style w:type="character" w:styleId="Puslapioinaosnuoroda">
    <w:name w:val="footnote reference"/>
    <w:basedOn w:val="Numatytasispastraiposriftas"/>
    <w:unhideWhenUsed/>
    <w:rsid w:val="002220DD"/>
    <w:rPr>
      <w:vertAlign w:val="superscript"/>
    </w:rPr>
  </w:style>
  <w:style w:type="paragraph" w:styleId="Sraopastraipa">
    <w:name w:val="List Paragraph"/>
    <w:basedOn w:val="prastasis"/>
    <w:uiPriority w:val="34"/>
    <w:qFormat/>
    <w:rsid w:val="002220DD"/>
    <w:pPr>
      <w:ind w:left="720"/>
      <w:contextualSpacing/>
    </w:pPr>
  </w:style>
  <w:style w:type="paragraph" w:styleId="Pataisymai">
    <w:name w:val="Revision"/>
    <w:hidden/>
    <w:uiPriority w:val="99"/>
    <w:semiHidden/>
    <w:rsid w:val="00A610F4"/>
    <w:pPr>
      <w:spacing w:after="0" w:line="240" w:lineRule="auto"/>
    </w:pPr>
  </w:style>
  <w:style w:type="paragraph" w:customStyle="1" w:styleId="Antrat13">
    <w:name w:val="Antraštė 13"/>
    <w:basedOn w:val="prastasis"/>
    <w:autoRedefine/>
    <w:qFormat/>
    <w:rsid w:val="005B0F1F"/>
    <w:pPr>
      <w:keepNext/>
      <w:numPr>
        <w:numId w:val="4"/>
      </w:numPr>
      <w:spacing w:after="360"/>
      <w:jc w:val="center"/>
    </w:pPr>
    <w:rPr>
      <w:rFonts w:ascii="Cambria" w:hAnsi="Cambria"/>
      <w:b/>
      <w:caps/>
      <w:color w:val="1F4E79" w:themeColor="accent5" w:themeShade="80"/>
      <w:sz w:val="32"/>
      <w:szCs w:val="32"/>
    </w:rPr>
  </w:style>
  <w:style w:type="paragraph" w:customStyle="1" w:styleId="Antrat22">
    <w:name w:val="Antraštė 22"/>
    <w:basedOn w:val="prastasis"/>
    <w:autoRedefine/>
    <w:qFormat/>
    <w:rsid w:val="00814065"/>
    <w:pPr>
      <w:numPr>
        <w:ilvl w:val="1"/>
        <w:numId w:val="4"/>
      </w:numPr>
      <w:spacing w:before="160"/>
      <w:ind w:left="0" w:firstLine="142"/>
      <w:jc w:val="both"/>
    </w:pPr>
    <w:rPr>
      <w:rFonts w:ascii="Cambria" w:hAnsi="Cambria"/>
      <w:sz w:val="24"/>
      <w:szCs w:val="24"/>
    </w:rPr>
  </w:style>
  <w:style w:type="paragraph" w:customStyle="1" w:styleId="Antrat33">
    <w:name w:val="Antraštė 33"/>
    <w:basedOn w:val="prastasis"/>
    <w:autoRedefine/>
    <w:qFormat/>
    <w:rsid w:val="00BB7CA9"/>
    <w:pPr>
      <w:numPr>
        <w:ilvl w:val="2"/>
        <w:numId w:val="4"/>
      </w:numPr>
      <w:spacing w:after="0" w:line="240" w:lineRule="auto"/>
      <w:jc w:val="both"/>
    </w:pPr>
    <w:rPr>
      <w:rFonts w:ascii="Times New Roman" w:hAnsi="Times New Roman"/>
      <w:sz w:val="24"/>
    </w:rPr>
  </w:style>
  <w:style w:type="paragraph" w:customStyle="1" w:styleId="Antrat43">
    <w:name w:val="Antraštė 43"/>
    <w:basedOn w:val="prastasis"/>
    <w:rsid w:val="00214B67"/>
    <w:pPr>
      <w:numPr>
        <w:ilvl w:val="3"/>
        <w:numId w:val="4"/>
      </w:numPr>
    </w:pPr>
  </w:style>
  <w:style w:type="paragraph" w:customStyle="1" w:styleId="Antrat52">
    <w:name w:val="Antraštė 52"/>
    <w:basedOn w:val="prastasis"/>
    <w:rsid w:val="00214B67"/>
    <w:pPr>
      <w:numPr>
        <w:ilvl w:val="4"/>
        <w:numId w:val="4"/>
      </w:numPr>
    </w:pPr>
  </w:style>
  <w:style w:type="paragraph" w:customStyle="1" w:styleId="Antrat61">
    <w:name w:val="Antraštė 61"/>
    <w:basedOn w:val="prastasis"/>
    <w:rsid w:val="00214B67"/>
    <w:pPr>
      <w:numPr>
        <w:ilvl w:val="5"/>
        <w:numId w:val="4"/>
      </w:numPr>
    </w:pPr>
  </w:style>
  <w:style w:type="paragraph" w:customStyle="1" w:styleId="Antrat71">
    <w:name w:val="Antraštė 71"/>
    <w:basedOn w:val="prastasis"/>
    <w:rsid w:val="00214B67"/>
    <w:pPr>
      <w:numPr>
        <w:ilvl w:val="6"/>
        <w:numId w:val="4"/>
      </w:numPr>
    </w:pPr>
  </w:style>
  <w:style w:type="paragraph" w:customStyle="1" w:styleId="Antrat81">
    <w:name w:val="Antraštė 81"/>
    <w:basedOn w:val="prastasis"/>
    <w:rsid w:val="00214B67"/>
    <w:pPr>
      <w:numPr>
        <w:ilvl w:val="7"/>
        <w:numId w:val="4"/>
      </w:numPr>
    </w:pPr>
  </w:style>
  <w:style w:type="paragraph" w:customStyle="1" w:styleId="Antrat91">
    <w:name w:val="Antraštė 91"/>
    <w:basedOn w:val="prastasis"/>
    <w:rsid w:val="00214B67"/>
    <w:pPr>
      <w:numPr>
        <w:ilvl w:val="8"/>
        <w:numId w:val="4"/>
      </w:numPr>
    </w:pPr>
  </w:style>
  <w:style w:type="character" w:styleId="Hipersaitas">
    <w:name w:val="Hyperlink"/>
    <w:basedOn w:val="Numatytasispastraiposriftas"/>
    <w:uiPriority w:val="99"/>
    <w:unhideWhenUsed/>
    <w:rsid w:val="002F530A"/>
    <w:rPr>
      <w:color w:val="0563C1" w:themeColor="hyperlink"/>
      <w:u w:val="single"/>
    </w:rPr>
  </w:style>
  <w:style w:type="character" w:styleId="Neapdorotaspaminjimas">
    <w:name w:val="Unresolved Mention"/>
    <w:basedOn w:val="Numatytasispastraiposriftas"/>
    <w:uiPriority w:val="99"/>
    <w:semiHidden/>
    <w:unhideWhenUsed/>
    <w:rsid w:val="002F530A"/>
    <w:rPr>
      <w:color w:val="605E5C"/>
      <w:shd w:val="clear" w:color="auto" w:fill="E1DFDD"/>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D81892"/>
    <w:rPr>
      <w:b/>
      <w:bCs/>
    </w:rPr>
  </w:style>
  <w:style w:type="character" w:customStyle="1" w:styleId="KomentarotemaDiagrama">
    <w:name w:val="Komentaro tema Diagrama"/>
    <w:basedOn w:val="KomentarotekstasDiagrama"/>
    <w:link w:val="Komentarotema"/>
    <w:uiPriority w:val="99"/>
    <w:semiHidden/>
    <w:rsid w:val="00D818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775621">
      <w:bodyDiv w:val="1"/>
      <w:marLeft w:val="0"/>
      <w:marRight w:val="0"/>
      <w:marTop w:val="0"/>
      <w:marBottom w:val="0"/>
      <w:divBdr>
        <w:top w:val="none" w:sz="0" w:space="0" w:color="auto"/>
        <w:left w:val="none" w:sz="0" w:space="0" w:color="auto"/>
        <w:bottom w:val="none" w:sz="0" w:space="0" w:color="auto"/>
        <w:right w:val="none" w:sz="0" w:space="0" w:color="auto"/>
      </w:divBdr>
      <w:divsChild>
        <w:div w:id="1018192355">
          <w:marLeft w:val="0"/>
          <w:marRight w:val="0"/>
          <w:marTop w:val="0"/>
          <w:marBottom w:val="0"/>
          <w:divBdr>
            <w:top w:val="none" w:sz="0" w:space="0" w:color="auto"/>
            <w:left w:val="none" w:sz="0" w:space="0" w:color="auto"/>
            <w:bottom w:val="none" w:sz="0" w:space="0" w:color="auto"/>
            <w:right w:val="none" w:sz="0" w:space="0" w:color="auto"/>
          </w:divBdr>
          <w:divsChild>
            <w:div w:id="1985355798">
              <w:marLeft w:val="0"/>
              <w:marRight w:val="0"/>
              <w:marTop w:val="0"/>
              <w:marBottom w:val="0"/>
              <w:divBdr>
                <w:top w:val="none" w:sz="0" w:space="0" w:color="auto"/>
                <w:left w:val="none" w:sz="0" w:space="0" w:color="auto"/>
                <w:bottom w:val="none" w:sz="0" w:space="0" w:color="auto"/>
                <w:right w:val="none" w:sz="0" w:space="0" w:color="auto"/>
              </w:divBdr>
            </w:div>
            <w:div w:id="2147164056">
              <w:marLeft w:val="0"/>
              <w:marRight w:val="0"/>
              <w:marTop w:val="0"/>
              <w:marBottom w:val="0"/>
              <w:divBdr>
                <w:top w:val="none" w:sz="0" w:space="0" w:color="auto"/>
                <w:left w:val="none" w:sz="0" w:space="0" w:color="auto"/>
                <w:bottom w:val="none" w:sz="0" w:space="0" w:color="auto"/>
                <w:right w:val="none" w:sz="0" w:space="0" w:color="auto"/>
              </w:divBdr>
            </w:div>
            <w:div w:id="713313945">
              <w:marLeft w:val="0"/>
              <w:marRight w:val="0"/>
              <w:marTop w:val="0"/>
              <w:marBottom w:val="0"/>
              <w:divBdr>
                <w:top w:val="none" w:sz="0" w:space="0" w:color="auto"/>
                <w:left w:val="none" w:sz="0" w:space="0" w:color="auto"/>
                <w:bottom w:val="none" w:sz="0" w:space="0" w:color="auto"/>
                <w:right w:val="none" w:sz="0" w:space="0" w:color="auto"/>
              </w:divBdr>
            </w:div>
            <w:div w:id="1735540645">
              <w:marLeft w:val="0"/>
              <w:marRight w:val="0"/>
              <w:marTop w:val="0"/>
              <w:marBottom w:val="0"/>
              <w:divBdr>
                <w:top w:val="none" w:sz="0" w:space="0" w:color="auto"/>
                <w:left w:val="none" w:sz="0" w:space="0" w:color="auto"/>
                <w:bottom w:val="none" w:sz="0" w:space="0" w:color="auto"/>
                <w:right w:val="none" w:sz="0" w:space="0" w:color="auto"/>
              </w:divBdr>
            </w:div>
            <w:div w:id="339352754">
              <w:marLeft w:val="0"/>
              <w:marRight w:val="0"/>
              <w:marTop w:val="0"/>
              <w:marBottom w:val="0"/>
              <w:divBdr>
                <w:top w:val="none" w:sz="0" w:space="0" w:color="auto"/>
                <w:left w:val="none" w:sz="0" w:space="0" w:color="auto"/>
                <w:bottom w:val="none" w:sz="0" w:space="0" w:color="auto"/>
                <w:right w:val="none" w:sz="0" w:space="0" w:color="auto"/>
              </w:divBdr>
              <w:divsChild>
                <w:div w:id="292173832">
                  <w:marLeft w:val="0"/>
                  <w:marRight w:val="0"/>
                  <w:marTop w:val="0"/>
                  <w:marBottom w:val="0"/>
                  <w:divBdr>
                    <w:top w:val="none" w:sz="0" w:space="0" w:color="auto"/>
                    <w:left w:val="none" w:sz="0" w:space="0" w:color="auto"/>
                    <w:bottom w:val="none" w:sz="0" w:space="0" w:color="auto"/>
                    <w:right w:val="none" w:sz="0" w:space="0" w:color="auto"/>
                  </w:divBdr>
                  <w:divsChild>
                    <w:div w:id="479425689">
                      <w:marLeft w:val="0"/>
                      <w:marRight w:val="0"/>
                      <w:marTop w:val="0"/>
                      <w:marBottom w:val="0"/>
                      <w:divBdr>
                        <w:top w:val="none" w:sz="0" w:space="0" w:color="auto"/>
                        <w:left w:val="none" w:sz="0" w:space="0" w:color="auto"/>
                        <w:bottom w:val="none" w:sz="0" w:space="0" w:color="auto"/>
                        <w:right w:val="none" w:sz="0" w:space="0" w:color="auto"/>
                      </w:divBdr>
                      <w:divsChild>
                        <w:div w:id="1190140173">
                          <w:marLeft w:val="0"/>
                          <w:marRight w:val="0"/>
                          <w:marTop w:val="0"/>
                          <w:marBottom w:val="0"/>
                          <w:divBdr>
                            <w:top w:val="none" w:sz="0" w:space="0" w:color="auto"/>
                            <w:left w:val="none" w:sz="0" w:space="0" w:color="auto"/>
                            <w:bottom w:val="none" w:sz="0" w:space="0" w:color="auto"/>
                            <w:right w:val="none" w:sz="0" w:space="0" w:color="auto"/>
                          </w:divBdr>
                        </w:div>
                      </w:divsChild>
                    </w:div>
                    <w:div w:id="1280800554">
                      <w:marLeft w:val="0"/>
                      <w:marRight w:val="0"/>
                      <w:marTop w:val="0"/>
                      <w:marBottom w:val="0"/>
                      <w:divBdr>
                        <w:top w:val="none" w:sz="0" w:space="0" w:color="auto"/>
                        <w:left w:val="none" w:sz="0" w:space="0" w:color="auto"/>
                        <w:bottom w:val="none" w:sz="0" w:space="0" w:color="auto"/>
                        <w:right w:val="none" w:sz="0" w:space="0" w:color="auto"/>
                      </w:divBdr>
                      <w:divsChild>
                        <w:div w:id="1264417332">
                          <w:marLeft w:val="0"/>
                          <w:marRight w:val="0"/>
                          <w:marTop w:val="0"/>
                          <w:marBottom w:val="0"/>
                          <w:divBdr>
                            <w:top w:val="none" w:sz="0" w:space="0" w:color="auto"/>
                            <w:left w:val="none" w:sz="0" w:space="0" w:color="auto"/>
                            <w:bottom w:val="none" w:sz="0" w:space="0" w:color="auto"/>
                            <w:right w:val="none" w:sz="0" w:space="0" w:color="auto"/>
                          </w:divBdr>
                        </w:div>
                      </w:divsChild>
                    </w:div>
                    <w:div w:id="504128255">
                      <w:marLeft w:val="0"/>
                      <w:marRight w:val="0"/>
                      <w:marTop w:val="0"/>
                      <w:marBottom w:val="0"/>
                      <w:divBdr>
                        <w:top w:val="none" w:sz="0" w:space="0" w:color="auto"/>
                        <w:left w:val="none" w:sz="0" w:space="0" w:color="auto"/>
                        <w:bottom w:val="none" w:sz="0" w:space="0" w:color="auto"/>
                        <w:right w:val="none" w:sz="0" w:space="0" w:color="auto"/>
                      </w:divBdr>
                      <w:divsChild>
                        <w:div w:id="969743012">
                          <w:marLeft w:val="0"/>
                          <w:marRight w:val="0"/>
                          <w:marTop w:val="0"/>
                          <w:marBottom w:val="0"/>
                          <w:divBdr>
                            <w:top w:val="none" w:sz="0" w:space="0" w:color="auto"/>
                            <w:left w:val="none" w:sz="0" w:space="0" w:color="auto"/>
                            <w:bottom w:val="none" w:sz="0" w:space="0" w:color="auto"/>
                            <w:right w:val="none" w:sz="0" w:space="0" w:color="auto"/>
                          </w:divBdr>
                        </w:div>
                      </w:divsChild>
                    </w:div>
                    <w:div w:id="183062217">
                      <w:marLeft w:val="0"/>
                      <w:marRight w:val="0"/>
                      <w:marTop w:val="0"/>
                      <w:marBottom w:val="0"/>
                      <w:divBdr>
                        <w:top w:val="none" w:sz="0" w:space="0" w:color="auto"/>
                        <w:left w:val="none" w:sz="0" w:space="0" w:color="auto"/>
                        <w:bottom w:val="none" w:sz="0" w:space="0" w:color="auto"/>
                        <w:right w:val="none" w:sz="0" w:space="0" w:color="auto"/>
                      </w:divBdr>
                      <w:divsChild>
                        <w:div w:id="1902905195">
                          <w:marLeft w:val="0"/>
                          <w:marRight w:val="0"/>
                          <w:marTop w:val="0"/>
                          <w:marBottom w:val="0"/>
                          <w:divBdr>
                            <w:top w:val="none" w:sz="0" w:space="0" w:color="auto"/>
                            <w:left w:val="none" w:sz="0" w:space="0" w:color="auto"/>
                            <w:bottom w:val="none" w:sz="0" w:space="0" w:color="auto"/>
                            <w:right w:val="none" w:sz="0" w:space="0" w:color="auto"/>
                          </w:divBdr>
                        </w:div>
                      </w:divsChild>
                    </w:div>
                    <w:div w:id="793015864">
                      <w:marLeft w:val="0"/>
                      <w:marRight w:val="0"/>
                      <w:marTop w:val="0"/>
                      <w:marBottom w:val="0"/>
                      <w:divBdr>
                        <w:top w:val="none" w:sz="0" w:space="0" w:color="auto"/>
                        <w:left w:val="none" w:sz="0" w:space="0" w:color="auto"/>
                        <w:bottom w:val="none" w:sz="0" w:space="0" w:color="auto"/>
                        <w:right w:val="none" w:sz="0" w:space="0" w:color="auto"/>
                      </w:divBdr>
                      <w:divsChild>
                        <w:div w:id="144128152">
                          <w:marLeft w:val="0"/>
                          <w:marRight w:val="0"/>
                          <w:marTop w:val="0"/>
                          <w:marBottom w:val="0"/>
                          <w:divBdr>
                            <w:top w:val="none" w:sz="0" w:space="0" w:color="auto"/>
                            <w:left w:val="none" w:sz="0" w:space="0" w:color="auto"/>
                            <w:bottom w:val="none" w:sz="0" w:space="0" w:color="auto"/>
                            <w:right w:val="none" w:sz="0" w:space="0" w:color="auto"/>
                          </w:divBdr>
                        </w:div>
                      </w:divsChild>
                    </w:div>
                    <w:div w:id="1219632648">
                      <w:marLeft w:val="0"/>
                      <w:marRight w:val="0"/>
                      <w:marTop w:val="0"/>
                      <w:marBottom w:val="0"/>
                      <w:divBdr>
                        <w:top w:val="none" w:sz="0" w:space="0" w:color="auto"/>
                        <w:left w:val="none" w:sz="0" w:space="0" w:color="auto"/>
                        <w:bottom w:val="none" w:sz="0" w:space="0" w:color="auto"/>
                        <w:right w:val="none" w:sz="0" w:space="0" w:color="auto"/>
                      </w:divBdr>
                      <w:divsChild>
                        <w:div w:id="1686517766">
                          <w:marLeft w:val="0"/>
                          <w:marRight w:val="0"/>
                          <w:marTop w:val="0"/>
                          <w:marBottom w:val="0"/>
                          <w:divBdr>
                            <w:top w:val="none" w:sz="0" w:space="0" w:color="auto"/>
                            <w:left w:val="none" w:sz="0" w:space="0" w:color="auto"/>
                            <w:bottom w:val="none" w:sz="0" w:space="0" w:color="auto"/>
                            <w:right w:val="none" w:sz="0" w:space="0" w:color="auto"/>
                          </w:divBdr>
                        </w:div>
                      </w:divsChild>
                    </w:div>
                    <w:div w:id="1747679270">
                      <w:marLeft w:val="0"/>
                      <w:marRight w:val="0"/>
                      <w:marTop w:val="0"/>
                      <w:marBottom w:val="0"/>
                      <w:divBdr>
                        <w:top w:val="none" w:sz="0" w:space="0" w:color="auto"/>
                        <w:left w:val="none" w:sz="0" w:space="0" w:color="auto"/>
                        <w:bottom w:val="none" w:sz="0" w:space="0" w:color="auto"/>
                        <w:right w:val="none" w:sz="0" w:space="0" w:color="auto"/>
                      </w:divBdr>
                      <w:divsChild>
                        <w:div w:id="898827904">
                          <w:marLeft w:val="0"/>
                          <w:marRight w:val="0"/>
                          <w:marTop w:val="0"/>
                          <w:marBottom w:val="0"/>
                          <w:divBdr>
                            <w:top w:val="none" w:sz="0" w:space="0" w:color="auto"/>
                            <w:left w:val="none" w:sz="0" w:space="0" w:color="auto"/>
                            <w:bottom w:val="none" w:sz="0" w:space="0" w:color="auto"/>
                            <w:right w:val="none" w:sz="0" w:space="0" w:color="auto"/>
                          </w:divBdr>
                        </w:div>
                      </w:divsChild>
                    </w:div>
                    <w:div w:id="1622110738">
                      <w:marLeft w:val="0"/>
                      <w:marRight w:val="0"/>
                      <w:marTop w:val="0"/>
                      <w:marBottom w:val="0"/>
                      <w:divBdr>
                        <w:top w:val="none" w:sz="0" w:space="0" w:color="auto"/>
                        <w:left w:val="none" w:sz="0" w:space="0" w:color="auto"/>
                        <w:bottom w:val="none" w:sz="0" w:space="0" w:color="auto"/>
                        <w:right w:val="none" w:sz="0" w:space="0" w:color="auto"/>
                      </w:divBdr>
                      <w:divsChild>
                        <w:div w:id="98840402">
                          <w:marLeft w:val="0"/>
                          <w:marRight w:val="0"/>
                          <w:marTop w:val="0"/>
                          <w:marBottom w:val="0"/>
                          <w:divBdr>
                            <w:top w:val="none" w:sz="0" w:space="0" w:color="auto"/>
                            <w:left w:val="none" w:sz="0" w:space="0" w:color="auto"/>
                            <w:bottom w:val="none" w:sz="0" w:space="0" w:color="auto"/>
                            <w:right w:val="none" w:sz="0" w:space="0" w:color="auto"/>
                          </w:divBdr>
                        </w:div>
                      </w:divsChild>
                    </w:div>
                    <w:div w:id="1744183874">
                      <w:marLeft w:val="0"/>
                      <w:marRight w:val="0"/>
                      <w:marTop w:val="0"/>
                      <w:marBottom w:val="0"/>
                      <w:divBdr>
                        <w:top w:val="none" w:sz="0" w:space="0" w:color="auto"/>
                        <w:left w:val="none" w:sz="0" w:space="0" w:color="auto"/>
                        <w:bottom w:val="none" w:sz="0" w:space="0" w:color="auto"/>
                        <w:right w:val="none" w:sz="0" w:space="0" w:color="auto"/>
                      </w:divBdr>
                      <w:divsChild>
                        <w:div w:id="1366129692">
                          <w:marLeft w:val="0"/>
                          <w:marRight w:val="0"/>
                          <w:marTop w:val="0"/>
                          <w:marBottom w:val="0"/>
                          <w:divBdr>
                            <w:top w:val="none" w:sz="0" w:space="0" w:color="auto"/>
                            <w:left w:val="none" w:sz="0" w:space="0" w:color="auto"/>
                            <w:bottom w:val="none" w:sz="0" w:space="0" w:color="auto"/>
                            <w:right w:val="none" w:sz="0" w:space="0" w:color="auto"/>
                          </w:divBdr>
                        </w:div>
                      </w:divsChild>
                    </w:div>
                    <w:div w:id="1745760799">
                      <w:marLeft w:val="0"/>
                      <w:marRight w:val="0"/>
                      <w:marTop w:val="0"/>
                      <w:marBottom w:val="0"/>
                      <w:divBdr>
                        <w:top w:val="none" w:sz="0" w:space="0" w:color="auto"/>
                        <w:left w:val="none" w:sz="0" w:space="0" w:color="auto"/>
                        <w:bottom w:val="none" w:sz="0" w:space="0" w:color="auto"/>
                        <w:right w:val="none" w:sz="0" w:space="0" w:color="auto"/>
                      </w:divBdr>
                      <w:divsChild>
                        <w:div w:id="1642155580">
                          <w:marLeft w:val="0"/>
                          <w:marRight w:val="0"/>
                          <w:marTop w:val="0"/>
                          <w:marBottom w:val="0"/>
                          <w:divBdr>
                            <w:top w:val="none" w:sz="0" w:space="0" w:color="auto"/>
                            <w:left w:val="none" w:sz="0" w:space="0" w:color="auto"/>
                            <w:bottom w:val="none" w:sz="0" w:space="0" w:color="auto"/>
                            <w:right w:val="none" w:sz="0" w:space="0" w:color="auto"/>
                          </w:divBdr>
                        </w:div>
                      </w:divsChild>
                    </w:div>
                    <w:div w:id="862136933">
                      <w:marLeft w:val="0"/>
                      <w:marRight w:val="0"/>
                      <w:marTop w:val="0"/>
                      <w:marBottom w:val="0"/>
                      <w:divBdr>
                        <w:top w:val="none" w:sz="0" w:space="0" w:color="auto"/>
                        <w:left w:val="none" w:sz="0" w:space="0" w:color="auto"/>
                        <w:bottom w:val="none" w:sz="0" w:space="0" w:color="auto"/>
                        <w:right w:val="none" w:sz="0" w:space="0" w:color="auto"/>
                      </w:divBdr>
                      <w:divsChild>
                        <w:div w:id="838303254">
                          <w:marLeft w:val="0"/>
                          <w:marRight w:val="0"/>
                          <w:marTop w:val="0"/>
                          <w:marBottom w:val="0"/>
                          <w:divBdr>
                            <w:top w:val="none" w:sz="0" w:space="0" w:color="auto"/>
                            <w:left w:val="none" w:sz="0" w:space="0" w:color="auto"/>
                            <w:bottom w:val="none" w:sz="0" w:space="0" w:color="auto"/>
                            <w:right w:val="none" w:sz="0" w:space="0" w:color="auto"/>
                          </w:divBdr>
                        </w:div>
                      </w:divsChild>
                    </w:div>
                    <w:div w:id="1361593098">
                      <w:marLeft w:val="0"/>
                      <w:marRight w:val="0"/>
                      <w:marTop w:val="0"/>
                      <w:marBottom w:val="0"/>
                      <w:divBdr>
                        <w:top w:val="none" w:sz="0" w:space="0" w:color="auto"/>
                        <w:left w:val="none" w:sz="0" w:space="0" w:color="auto"/>
                        <w:bottom w:val="none" w:sz="0" w:space="0" w:color="auto"/>
                        <w:right w:val="none" w:sz="0" w:space="0" w:color="auto"/>
                      </w:divBdr>
                      <w:divsChild>
                        <w:div w:id="2114468710">
                          <w:marLeft w:val="0"/>
                          <w:marRight w:val="0"/>
                          <w:marTop w:val="0"/>
                          <w:marBottom w:val="0"/>
                          <w:divBdr>
                            <w:top w:val="none" w:sz="0" w:space="0" w:color="auto"/>
                            <w:left w:val="none" w:sz="0" w:space="0" w:color="auto"/>
                            <w:bottom w:val="none" w:sz="0" w:space="0" w:color="auto"/>
                            <w:right w:val="none" w:sz="0" w:space="0" w:color="auto"/>
                          </w:divBdr>
                        </w:div>
                      </w:divsChild>
                    </w:div>
                    <w:div w:id="1160652929">
                      <w:marLeft w:val="0"/>
                      <w:marRight w:val="0"/>
                      <w:marTop w:val="0"/>
                      <w:marBottom w:val="0"/>
                      <w:divBdr>
                        <w:top w:val="none" w:sz="0" w:space="0" w:color="auto"/>
                        <w:left w:val="none" w:sz="0" w:space="0" w:color="auto"/>
                        <w:bottom w:val="none" w:sz="0" w:space="0" w:color="auto"/>
                        <w:right w:val="none" w:sz="0" w:space="0" w:color="auto"/>
                      </w:divBdr>
                      <w:divsChild>
                        <w:div w:id="1852252985">
                          <w:marLeft w:val="0"/>
                          <w:marRight w:val="0"/>
                          <w:marTop w:val="0"/>
                          <w:marBottom w:val="0"/>
                          <w:divBdr>
                            <w:top w:val="none" w:sz="0" w:space="0" w:color="auto"/>
                            <w:left w:val="none" w:sz="0" w:space="0" w:color="auto"/>
                            <w:bottom w:val="none" w:sz="0" w:space="0" w:color="auto"/>
                            <w:right w:val="none" w:sz="0" w:space="0" w:color="auto"/>
                          </w:divBdr>
                        </w:div>
                      </w:divsChild>
                    </w:div>
                    <w:div w:id="130902292">
                      <w:marLeft w:val="0"/>
                      <w:marRight w:val="0"/>
                      <w:marTop w:val="0"/>
                      <w:marBottom w:val="0"/>
                      <w:divBdr>
                        <w:top w:val="none" w:sz="0" w:space="0" w:color="auto"/>
                        <w:left w:val="none" w:sz="0" w:space="0" w:color="auto"/>
                        <w:bottom w:val="none" w:sz="0" w:space="0" w:color="auto"/>
                        <w:right w:val="none" w:sz="0" w:space="0" w:color="auto"/>
                      </w:divBdr>
                      <w:divsChild>
                        <w:div w:id="1788115536">
                          <w:marLeft w:val="0"/>
                          <w:marRight w:val="0"/>
                          <w:marTop w:val="0"/>
                          <w:marBottom w:val="0"/>
                          <w:divBdr>
                            <w:top w:val="none" w:sz="0" w:space="0" w:color="auto"/>
                            <w:left w:val="none" w:sz="0" w:space="0" w:color="auto"/>
                            <w:bottom w:val="none" w:sz="0" w:space="0" w:color="auto"/>
                            <w:right w:val="none" w:sz="0" w:space="0" w:color="auto"/>
                          </w:divBdr>
                        </w:div>
                      </w:divsChild>
                    </w:div>
                    <w:div w:id="431706727">
                      <w:marLeft w:val="0"/>
                      <w:marRight w:val="0"/>
                      <w:marTop w:val="0"/>
                      <w:marBottom w:val="0"/>
                      <w:divBdr>
                        <w:top w:val="none" w:sz="0" w:space="0" w:color="auto"/>
                        <w:left w:val="none" w:sz="0" w:space="0" w:color="auto"/>
                        <w:bottom w:val="none" w:sz="0" w:space="0" w:color="auto"/>
                        <w:right w:val="none" w:sz="0" w:space="0" w:color="auto"/>
                      </w:divBdr>
                      <w:divsChild>
                        <w:div w:id="1109813071">
                          <w:marLeft w:val="0"/>
                          <w:marRight w:val="0"/>
                          <w:marTop w:val="0"/>
                          <w:marBottom w:val="0"/>
                          <w:divBdr>
                            <w:top w:val="none" w:sz="0" w:space="0" w:color="auto"/>
                            <w:left w:val="none" w:sz="0" w:space="0" w:color="auto"/>
                            <w:bottom w:val="none" w:sz="0" w:space="0" w:color="auto"/>
                            <w:right w:val="none" w:sz="0" w:space="0" w:color="auto"/>
                          </w:divBdr>
                        </w:div>
                        <w:div w:id="1833520343">
                          <w:marLeft w:val="0"/>
                          <w:marRight w:val="0"/>
                          <w:marTop w:val="0"/>
                          <w:marBottom w:val="0"/>
                          <w:divBdr>
                            <w:top w:val="none" w:sz="0" w:space="0" w:color="auto"/>
                            <w:left w:val="none" w:sz="0" w:space="0" w:color="auto"/>
                            <w:bottom w:val="none" w:sz="0" w:space="0" w:color="auto"/>
                            <w:right w:val="none" w:sz="0" w:space="0" w:color="auto"/>
                          </w:divBdr>
                        </w:div>
                        <w:div w:id="1889224948">
                          <w:marLeft w:val="0"/>
                          <w:marRight w:val="0"/>
                          <w:marTop w:val="0"/>
                          <w:marBottom w:val="0"/>
                          <w:divBdr>
                            <w:top w:val="none" w:sz="0" w:space="0" w:color="auto"/>
                            <w:left w:val="none" w:sz="0" w:space="0" w:color="auto"/>
                            <w:bottom w:val="none" w:sz="0" w:space="0" w:color="auto"/>
                            <w:right w:val="none" w:sz="0" w:space="0" w:color="auto"/>
                          </w:divBdr>
                        </w:div>
                        <w:div w:id="1550456953">
                          <w:marLeft w:val="0"/>
                          <w:marRight w:val="0"/>
                          <w:marTop w:val="0"/>
                          <w:marBottom w:val="0"/>
                          <w:divBdr>
                            <w:top w:val="none" w:sz="0" w:space="0" w:color="auto"/>
                            <w:left w:val="none" w:sz="0" w:space="0" w:color="auto"/>
                            <w:bottom w:val="none" w:sz="0" w:space="0" w:color="auto"/>
                            <w:right w:val="none" w:sz="0" w:space="0" w:color="auto"/>
                          </w:divBdr>
                        </w:div>
                        <w:div w:id="1869416481">
                          <w:marLeft w:val="0"/>
                          <w:marRight w:val="0"/>
                          <w:marTop w:val="0"/>
                          <w:marBottom w:val="0"/>
                          <w:divBdr>
                            <w:top w:val="none" w:sz="0" w:space="0" w:color="auto"/>
                            <w:left w:val="none" w:sz="0" w:space="0" w:color="auto"/>
                            <w:bottom w:val="none" w:sz="0" w:space="0" w:color="auto"/>
                            <w:right w:val="none" w:sz="0" w:space="0" w:color="auto"/>
                          </w:divBdr>
                        </w:div>
                        <w:div w:id="1467508513">
                          <w:marLeft w:val="0"/>
                          <w:marRight w:val="0"/>
                          <w:marTop w:val="0"/>
                          <w:marBottom w:val="0"/>
                          <w:divBdr>
                            <w:top w:val="none" w:sz="0" w:space="0" w:color="auto"/>
                            <w:left w:val="none" w:sz="0" w:space="0" w:color="auto"/>
                            <w:bottom w:val="none" w:sz="0" w:space="0" w:color="auto"/>
                            <w:right w:val="none" w:sz="0" w:space="0" w:color="auto"/>
                          </w:divBdr>
                        </w:div>
                        <w:div w:id="2008098359">
                          <w:marLeft w:val="0"/>
                          <w:marRight w:val="0"/>
                          <w:marTop w:val="0"/>
                          <w:marBottom w:val="0"/>
                          <w:divBdr>
                            <w:top w:val="none" w:sz="0" w:space="0" w:color="auto"/>
                            <w:left w:val="none" w:sz="0" w:space="0" w:color="auto"/>
                            <w:bottom w:val="none" w:sz="0" w:space="0" w:color="auto"/>
                            <w:right w:val="none" w:sz="0" w:space="0" w:color="auto"/>
                          </w:divBdr>
                        </w:div>
                      </w:divsChild>
                    </w:div>
                    <w:div w:id="1935164435">
                      <w:marLeft w:val="0"/>
                      <w:marRight w:val="0"/>
                      <w:marTop w:val="0"/>
                      <w:marBottom w:val="0"/>
                      <w:divBdr>
                        <w:top w:val="none" w:sz="0" w:space="0" w:color="auto"/>
                        <w:left w:val="none" w:sz="0" w:space="0" w:color="auto"/>
                        <w:bottom w:val="none" w:sz="0" w:space="0" w:color="auto"/>
                        <w:right w:val="none" w:sz="0" w:space="0" w:color="auto"/>
                      </w:divBdr>
                      <w:divsChild>
                        <w:div w:id="1319503472">
                          <w:marLeft w:val="0"/>
                          <w:marRight w:val="0"/>
                          <w:marTop w:val="0"/>
                          <w:marBottom w:val="0"/>
                          <w:divBdr>
                            <w:top w:val="none" w:sz="0" w:space="0" w:color="auto"/>
                            <w:left w:val="none" w:sz="0" w:space="0" w:color="auto"/>
                            <w:bottom w:val="none" w:sz="0" w:space="0" w:color="auto"/>
                            <w:right w:val="none" w:sz="0" w:space="0" w:color="auto"/>
                          </w:divBdr>
                        </w:div>
                      </w:divsChild>
                    </w:div>
                    <w:div w:id="451435306">
                      <w:marLeft w:val="0"/>
                      <w:marRight w:val="0"/>
                      <w:marTop w:val="0"/>
                      <w:marBottom w:val="0"/>
                      <w:divBdr>
                        <w:top w:val="none" w:sz="0" w:space="0" w:color="auto"/>
                        <w:left w:val="none" w:sz="0" w:space="0" w:color="auto"/>
                        <w:bottom w:val="none" w:sz="0" w:space="0" w:color="auto"/>
                        <w:right w:val="none" w:sz="0" w:space="0" w:color="auto"/>
                      </w:divBdr>
                      <w:divsChild>
                        <w:div w:id="882906751">
                          <w:marLeft w:val="0"/>
                          <w:marRight w:val="0"/>
                          <w:marTop w:val="0"/>
                          <w:marBottom w:val="0"/>
                          <w:divBdr>
                            <w:top w:val="none" w:sz="0" w:space="0" w:color="auto"/>
                            <w:left w:val="none" w:sz="0" w:space="0" w:color="auto"/>
                            <w:bottom w:val="none" w:sz="0" w:space="0" w:color="auto"/>
                            <w:right w:val="none" w:sz="0" w:space="0" w:color="auto"/>
                          </w:divBdr>
                        </w:div>
                        <w:div w:id="2048798857">
                          <w:marLeft w:val="0"/>
                          <w:marRight w:val="0"/>
                          <w:marTop w:val="0"/>
                          <w:marBottom w:val="0"/>
                          <w:divBdr>
                            <w:top w:val="none" w:sz="0" w:space="0" w:color="auto"/>
                            <w:left w:val="none" w:sz="0" w:space="0" w:color="auto"/>
                            <w:bottom w:val="none" w:sz="0" w:space="0" w:color="auto"/>
                            <w:right w:val="none" w:sz="0" w:space="0" w:color="auto"/>
                          </w:divBdr>
                        </w:div>
                        <w:div w:id="231936384">
                          <w:marLeft w:val="0"/>
                          <w:marRight w:val="0"/>
                          <w:marTop w:val="0"/>
                          <w:marBottom w:val="0"/>
                          <w:divBdr>
                            <w:top w:val="none" w:sz="0" w:space="0" w:color="auto"/>
                            <w:left w:val="none" w:sz="0" w:space="0" w:color="auto"/>
                            <w:bottom w:val="none" w:sz="0" w:space="0" w:color="auto"/>
                            <w:right w:val="none" w:sz="0" w:space="0" w:color="auto"/>
                          </w:divBdr>
                        </w:div>
                        <w:div w:id="197159321">
                          <w:marLeft w:val="0"/>
                          <w:marRight w:val="0"/>
                          <w:marTop w:val="0"/>
                          <w:marBottom w:val="0"/>
                          <w:divBdr>
                            <w:top w:val="none" w:sz="0" w:space="0" w:color="auto"/>
                            <w:left w:val="none" w:sz="0" w:space="0" w:color="auto"/>
                            <w:bottom w:val="none" w:sz="0" w:space="0" w:color="auto"/>
                            <w:right w:val="none" w:sz="0" w:space="0" w:color="auto"/>
                          </w:divBdr>
                        </w:div>
                        <w:div w:id="1053388018">
                          <w:marLeft w:val="0"/>
                          <w:marRight w:val="0"/>
                          <w:marTop w:val="0"/>
                          <w:marBottom w:val="0"/>
                          <w:divBdr>
                            <w:top w:val="none" w:sz="0" w:space="0" w:color="auto"/>
                            <w:left w:val="none" w:sz="0" w:space="0" w:color="auto"/>
                            <w:bottom w:val="none" w:sz="0" w:space="0" w:color="auto"/>
                            <w:right w:val="none" w:sz="0" w:space="0" w:color="auto"/>
                          </w:divBdr>
                        </w:div>
                      </w:divsChild>
                    </w:div>
                    <w:div w:id="911162123">
                      <w:marLeft w:val="0"/>
                      <w:marRight w:val="0"/>
                      <w:marTop w:val="0"/>
                      <w:marBottom w:val="0"/>
                      <w:divBdr>
                        <w:top w:val="none" w:sz="0" w:space="0" w:color="auto"/>
                        <w:left w:val="none" w:sz="0" w:space="0" w:color="auto"/>
                        <w:bottom w:val="none" w:sz="0" w:space="0" w:color="auto"/>
                        <w:right w:val="none" w:sz="0" w:space="0" w:color="auto"/>
                      </w:divBdr>
                      <w:divsChild>
                        <w:div w:id="2007129413">
                          <w:marLeft w:val="0"/>
                          <w:marRight w:val="0"/>
                          <w:marTop w:val="0"/>
                          <w:marBottom w:val="0"/>
                          <w:divBdr>
                            <w:top w:val="none" w:sz="0" w:space="0" w:color="auto"/>
                            <w:left w:val="none" w:sz="0" w:space="0" w:color="auto"/>
                            <w:bottom w:val="none" w:sz="0" w:space="0" w:color="auto"/>
                            <w:right w:val="none" w:sz="0" w:space="0" w:color="auto"/>
                          </w:divBdr>
                        </w:div>
                      </w:divsChild>
                    </w:div>
                    <w:div w:id="1389187730">
                      <w:marLeft w:val="0"/>
                      <w:marRight w:val="0"/>
                      <w:marTop w:val="0"/>
                      <w:marBottom w:val="0"/>
                      <w:divBdr>
                        <w:top w:val="none" w:sz="0" w:space="0" w:color="auto"/>
                        <w:left w:val="none" w:sz="0" w:space="0" w:color="auto"/>
                        <w:bottom w:val="none" w:sz="0" w:space="0" w:color="auto"/>
                        <w:right w:val="none" w:sz="0" w:space="0" w:color="auto"/>
                      </w:divBdr>
                      <w:divsChild>
                        <w:div w:id="880283905">
                          <w:marLeft w:val="0"/>
                          <w:marRight w:val="0"/>
                          <w:marTop w:val="0"/>
                          <w:marBottom w:val="0"/>
                          <w:divBdr>
                            <w:top w:val="none" w:sz="0" w:space="0" w:color="auto"/>
                            <w:left w:val="none" w:sz="0" w:space="0" w:color="auto"/>
                            <w:bottom w:val="none" w:sz="0" w:space="0" w:color="auto"/>
                            <w:right w:val="none" w:sz="0" w:space="0" w:color="auto"/>
                          </w:divBdr>
                        </w:div>
                      </w:divsChild>
                    </w:div>
                    <w:div w:id="618922100">
                      <w:marLeft w:val="0"/>
                      <w:marRight w:val="0"/>
                      <w:marTop w:val="0"/>
                      <w:marBottom w:val="0"/>
                      <w:divBdr>
                        <w:top w:val="none" w:sz="0" w:space="0" w:color="auto"/>
                        <w:left w:val="none" w:sz="0" w:space="0" w:color="auto"/>
                        <w:bottom w:val="none" w:sz="0" w:space="0" w:color="auto"/>
                        <w:right w:val="none" w:sz="0" w:space="0" w:color="auto"/>
                      </w:divBdr>
                      <w:divsChild>
                        <w:div w:id="1521510461">
                          <w:marLeft w:val="0"/>
                          <w:marRight w:val="0"/>
                          <w:marTop w:val="0"/>
                          <w:marBottom w:val="0"/>
                          <w:divBdr>
                            <w:top w:val="none" w:sz="0" w:space="0" w:color="auto"/>
                            <w:left w:val="none" w:sz="0" w:space="0" w:color="auto"/>
                            <w:bottom w:val="none" w:sz="0" w:space="0" w:color="auto"/>
                            <w:right w:val="none" w:sz="0" w:space="0" w:color="auto"/>
                          </w:divBdr>
                        </w:div>
                      </w:divsChild>
                    </w:div>
                    <w:div w:id="1759788857">
                      <w:marLeft w:val="0"/>
                      <w:marRight w:val="0"/>
                      <w:marTop w:val="0"/>
                      <w:marBottom w:val="0"/>
                      <w:divBdr>
                        <w:top w:val="none" w:sz="0" w:space="0" w:color="auto"/>
                        <w:left w:val="none" w:sz="0" w:space="0" w:color="auto"/>
                        <w:bottom w:val="none" w:sz="0" w:space="0" w:color="auto"/>
                        <w:right w:val="none" w:sz="0" w:space="0" w:color="auto"/>
                      </w:divBdr>
                      <w:divsChild>
                        <w:div w:id="1788161887">
                          <w:marLeft w:val="0"/>
                          <w:marRight w:val="0"/>
                          <w:marTop w:val="0"/>
                          <w:marBottom w:val="0"/>
                          <w:divBdr>
                            <w:top w:val="none" w:sz="0" w:space="0" w:color="auto"/>
                            <w:left w:val="none" w:sz="0" w:space="0" w:color="auto"/>
                            <w:bottom w:val="none" w:sz="0" w:space="0" w:color="auto"/>
                            <w:right w:val="none" w:sz="0" w:space="0" w:color="auto"/>
                          </w:divBdr>
                        </w:div>
                      </w:divsChild>
                    </w:div>
                    <w:div w:id="1676110988">
                      <w:marLeft w:val="0"/>
                      <w:marRight w:val="0"/>
                      <w:marTop w:val="0"/>
                      <w:marBottom w:val="0"/>
                      <w:divBdr>
                        <w:top w:val="none" w:sz="0" w:space="0" w:color="auto"/>
                        <w:left w:val="none" w:sz="0" w:space="0" w:color="auto"/>
                        <w:bottom w:val="none" w:sz="0" w:space="0" w:color="auto"/>
                        <w:right w:val="none" w:sz="0" w:space="0" w:color="auto"/>
                      </w:divBdr>
                      <w:divsChild>
                        <w:div w:id="303853797">
                          <w:marLeft w:val="0"/>
                          <w:marRight w:val="0"/>
                          <w:marTop w:val="0"/>
                          <w:marBottom w:val="0"/>
                          <w:divBdr>
                            <w:top w:val="none" w:sz="0" w:space="0" w:color="auto"/>
                            <w:left w:val="none" w:sz="0" w:space="0" w:color="auto"/>
                            <w:bottom w:val="none" w:sz="0" w:space="0" w:color="auto"/>
                            <w:right w:val="none" w:sz="0" w:space="0" w:color="auto"/>
                          </w:divBdr>
                        </w:div>
                        <w:div w:id="1726836462">
                          <w:marLeft w:val="0"/>
                          <w:marRight w:val="0"/>
                          <w:marTop w:val="0"/>
                          <w:marBottom w:val="0"/>
                          <w:divBdr>
                            <w:top w:val="none" w:sz="0" w:space="0" w:color="auto"/>
                            <w:left w:val="none" w:sz="0" w:space="0" w:color="auto"/>
                            <w:bottom w:val="none" w:sz="0" w:space="0" w:color="auto"/>
                            <w:right w:val="none" w:sz="0" w:space="0" w:color="auto"/>
                          </w:divBdr>
                        </w:div>
                        <w:div w:id="1129474831">
                          <w:marLeft w:val="0"/>
                          <w:marRight w:val="0"/>
                          <w:marTop w:val="0"/>
                          <w:marBottom w:val="0"/>
                          <w:divBdr>
                            <w:top w:val="none" w:sz="0" w:space="0" w:color="auto"/>
                            <w:left w:val="none" w:sz="0" w:space="0" w:color="auto"/>
                            <w:bottom w:val="none" w:sz="0" w:space="0" w:color="auto"/>
                            <w:right w:val="none" w:sz="0" w:space="0" w:color="auto"/>
                          </w:divBdr>
                        </w:div>
                        <w:div w:id="1037000690">
                          <w:marLeft w:val="0"/>
                          <w:marRight w:val="0"/>
                          <w:marTop w:val="0"/>
                          <w:marBottom w:val="0"/>
                          <w:divBdr>
                            <w:top w:val="none" w:sz="0" w:space="0" w:color="auto"/>
                            <w:left w:val="none" w:sz="0" w:space="0" w:color="auto"/>
                            <w:bottom w:val="none" w:sz="0" w:space="0" w:color="auto"/>
                            <w:right w:val="none" w:sz="0" w:space="0" w:color="auto"/>
                          </w:divBdr>
                        </w:div>
                        <w:div w:id="1684286820">
                          <w:marLeft w:val="0"/>
                          <w:marRight w:val="0"/>
                          <w:marTop w:val="0"/>
                          <w:marBottom w:val="0"/>
                          <w:divBdr>
                            <w:top w:val="none" w:sz="0" w:space="0" w:color="auto"/>
                            <w:left w:val="none" w:sz="0" w:space="0" w:color="auto"/>
                            <w:bottom w:val="none" w:sz="0" w:space="0" w:color="auto"/>
                            <w:right w:val="none" w:sz="0" w:space="0" w:color="auto"/>
                          </w:divBdr>
                        </w:div>
                      </w:divsChild>
                    </w:div>
                    <w:div w:id="987781705">
                      <w:marLeft w:val="0"/>
                      <w:marRight w:val="0"/>
                      <w:marTop w:val="0"/>
                      <w:marBottom w:val="0"/>
                      <w:divBdr>
                        <w:top w:val="none" w:sz="0" w:space="0" w:color="auto"/>
                        <w:left w:val="none" w:sz="0" w:space="0" w:color="auto"/>
                        <w:bottom w:val="none" w:sz="0" w:space="0" w:color="auto"/>
                        <w:right w:val="none" w:sz="0" w:space="0" w:color="auto"/>
                      </w:divBdr>
                      <w:divsChild>
                        <w:div w:id="1593928766">
                          <w:marLeft w:val="0"/>
                          <w:marRight w:val="0"/>
                          <w:marTop w:val="0"/>
                          <w:marBottom w:val="0"/>
                          <w:divBdr>
                            <w:top w:val="none" w:sz="0" w:space="0" w:color="auto"/>
                            <w:left w:val="none" w:sz="0" w:space="0" w:color="auto"/>
                            <w:bottom w:val="none" w:sz="0" w:space="0" w:color="auto"/>
                            <w:right w:val="none" w:sz="0" w:space="0" w:color="auto"/>
                          </w:divBdr>
                        </w:div>
                      </w:divsChild>
                    </w:div>
                    <w:div w:id="284582007">
                      <w:marLeft w:val="0"/>
                      <w:marRight w:val="0"/>
                      <w:marTop w:val="0"/>
                      <w:marBottom w:val="0"/>
                      <w:divBdr>
                        <w:top w:val="none" w:sz="0" w:space="0" w:color="auto"/>
                        <w:left w:val="none" w:sz="0" w:space="0" w:color="auto"/>
                        <w:bottom w:val="none" w:sz="0" w:space="0" w:color="auto"/>
                        <w:right w:val="none" w:sz="0" w:space="0" w:color="auto"/>
                      </w:divBdr>
                      <w:divsChild>
                        <w:div w:id="1170221383">
                          <w:marLeft w:val="0"/>
                          <w:marRight w:val="0"/>
                          <w:marTop w:val="0"/>
                          <w:marBottom w:val="0"/>
                          <w:divBdr>
                            <w:top w:val="none" w:sz="0" w:space="0" w:color="auto"/>
                            <w:left w:val="none" w:sz="0" w:space="0" w:color="auto"/>
                            <w:bottom w:val="none" w:sz="0" w:space="0" w:color="auto"/>
                            <w:right w:val="none" w:sz="0" w:space="0" w:color="auto"/>
                          </w:divBdr>
                        </w:div>
                      </w:divsChild>
                    </w:div>
                    <w:div w:id="519439879">
                      <w:marLeft w:val="0"/>
                      <w:marRight w:val="0"/>
                      <w:marTop w:val="0"/>
                      <w:marBottom w:val="0"/>
                      <w:divBdr>
                        <w:top w:val="none" w:sz="0" w:space="0" w:color="auto"/>
                        <w:left w:val="none" w:sz="0" w:space="0" w:color="auto"/>
                        <w:bottom w:val="none" w:sz="0" w:space="0" w:color="auto"/>
                        <w:right w:val="none" w:sz="0" w:space="0" w:color="auto"/>
                      </w:divBdr>
                      <w:divsChild>
                        <w:div w:id="1583220537">
                          <w:marLeft w:val="0"/>
                          <w:marRight w:val="0"/>
                          <w:marTop w:val="0"/>
                          <w:marBottom w:val="0"/>
                          <w:divBdr>
                            <w:top w:val="none" w:sz="0" w:space="0" w:color="auto"/>
                            <w:left w:val="none" w:sz="0" w:space="0" w:color="auto"/>
                            <w:bottom w:val="none" w:sz="0" w:space="0" w:color="auto"/>
                            <w:right w:val="none" w:sz="0" w:space="0" w:color="auto"/>
                          </w:divBdr>
                        </w:div>
                        <w:div w:id="585117865">
                          <w:marLeft w:val="0"/>
                          <w:marRight w:val="0"/>
                          <w:marTop w:val="0"/>
                          <w:marBottom w:val="0"/>
                          <w:divBdr>
                            <w:top w:val="none" w:sz="0" w:space="0" w:color="auto"/>
                            <w:left w:val="none" w:sz="0" w:space="0" w:color="auto"/>
                            <w:bottom w:val="none" w:sz="0" w:space="0" w:color="auto"/>
                            <w:right w:val="none" w:sz="0" w:space="0" w:color="auto"/>
                          </w:divBdr>
                        </w:div>
                        <w:div w:id="1439720110">
                          <w:marLeft w:val="0"/>
                          <w:marRight w:val="0"/>
                          <w:marTop w:val="0"/>
                          <w:marBottom w:val="0"/>
                          <w:divBdr>
                            <w:top w:val="none" w:sz="0" w:space="0" w:color="auto"/>
                            <w:left w:val="none" w:sz="0" w:space="0" w:color="auto"/>
                            <w:bottom w:val="none" w:sz="0" w:space="0" w:color="auto"/>
                            <w:right w:val="none" w:sz="0" w:space="0" w:color="auto"/>
                          </w:divBdr>
                        </w:div>
                        <w:div w:id="1231623965">
                          <w:marLeft w:val="0"/>
                          <w:marRight w:val="0"/>
                          <w:marTop w:val="0"/>
                          <w:marBottom w:val="0"/>
                          <w:divBdr>
                            <w:top w:val="none" w:sz="0" w:space="0" w:color="auto"/>
                            <w:left w:val="none" w:sz="0" w:space="0" w:color="auto"/>
                            <w:bottom w:val="none" w:sz="0" w:space="0" w:color="auto"/>
                            <w:right w:val="none" w:sz="0" w:space="0" w:color="auto"/>
                          </w:divBdr>
                        </w:div>
                        <w:div w:id="1250504528">
                          <w:marLeft w:val="0"/>
                          <w:marRight w:val="0"/>
                          <w:marTop w:val="0"/>
                          <w:marBottom w:val="0"/>
                          <w:divBdr>
                            <w:top w:val="none" w:sz="0" w:space="0" w:color="auto"/>
                            <w:left w:val="none" w:sz="0" w:space="0" w:color="auto"/>
                            <w:bottom w:val="none" w:sz="0" w:space="0" w:color="auto"/>
                            <w:right w:val="none" w:sz="0" w:space="0" w:color="auto"/>
                          </w:divBdr>
                        </w:div>
                      </w:divsChild>
                    </w:div>
                    <w:div w:id="1222790595">
                      <w:marLeft w:val="0"/>
                      <w:marRight w:val="0"/>
                      <w:marTop w:val="0"/>
                      <w:marBottom w:val="0"/>
                      <w:divBdr>
                        <w:top w:val="none" w:sz="0" w:space="0" w:color="auto"/>
                        <w:left w:val="none" w:sz="0" w:space="0" w:color="auto"/>
                        <w:bottom w:val="none" w:sz="0" w:space="0" w:color="auto"/>
                        <w:right w:val="none" w:sz="0" w:space="0" w:color="auto"/>
                      </w:divBdr>
                      <w:divsChild>
                        <w:div w:id="970868052">
                          <w:marLeft w:val="0"/>
                          <w:marRight w:val="0"/>
                          <w:marTop w:val="0"/>
                          <w:marBottom w:val="0"/>
                          <w:divBdr>
                            <w:top w:val="none" w:sz="0" w:space="0" w:color="auto"/>
                            <w:left w:val="none" w:sz="0" w:space="0" w:color="auto"/>
                            <w:bottom w:val="none" w:sz="0" w:space="0" w:color="auto"/>
                            <w:right w:val="none" w:sz="0" w:space="0" w:color="auto"/>
                          </w:divBdr>
                        </w:div>
                      </w:divsChild>
                    </w:div>
                    <w:div w:id="1395733977">
                      <w:marLeft w:val="0"/>
                      <w:marRight w:val="0"/>
                      <w:marTop w:val="0"/>
                      <w:marBottom w:val="0"/>
                      <w:divBdr>
                        <w:top w:val="none" w:sz="0" w:space="0" w:color="auto"/>
                        <w:left w:val="none" w:sz="0" w:space="0" w:color="auto"/>
                        <w:bottom w:val="none" w:sz="0" w:space="0" w:color="auto"/>
                        <w:right w:val="none" w:sz="0" w:space="0" w:color="auto"/>
                      </w:divBdr>
                      <w:divsChild>
                        <w:div w:id="1319845353">
                          <w:marLeft w:val="0"/>
                          <w:marRight w:val="0"/>
                          <w:marTop w:val="0"/>
                          <w:marBottom w:val="0"/>
                          <w:divBdr>
                            <w:top w:val="none" w:sz="0" w:space="0" w:color="auto"/>
                            <w:left w:val="none" w:sz="0" w:space="0" w:color="auto"/>
                            <w:bottom w:val="none" w:sz="0" w:space="0" w:color="auto"/>
                            <w:right w:val="none" w:sz="0" w:space="0" w:color="auto"/>
                          </w:divBdr>
                        </w:div>
                        <w:div w:id="1038973966">
                          <w:marLeft w:val="0"/>
                          <w:marRight w:val="0"/>
                          <w:marTop w:val="0"/>
                          <w:marBottom w:val="0"/>
                          <w:divBdr>
                            <w:top w:val="none" w:sz="0" w:space="0" w:color="auto"/>
                            <w:left w:val="none" w:sz="0" w:space="0" w:color="auto"/>
                            <w:bottom w:val="none" w:sz="0" w:space="0" w:color="auto"/>
                            <w:right w:val="none" w:sz="0" w:space="0" w:color="auto"/>
                          </w:divBdr>
                        </w:div>
                      </w:divsChild>
                    </w:div>
                    <w:div w:id="1907455423">
                      <w:marLeft w:val="0"/>
                      <w:marRight w:val="0"/>
                      <w:marTop w:val="0"/>
                      <w:marBottom w:val="0"/>
                      <w:divBdr>
                        <w:top w:val="none" w:sz="0" w:space="0" w:color="auto"/>
                        <w:left w:val="none" w:sz="0" w:space="0" w:color="auto"/>
                        <w:bottom w:val="none" w:sz="0" w:space="0" w:color="auto"/>
                        <w:right w:val="none" w:sz="0" w:space="0" w:color="auto"/>
                      </w:divBdr>
                      <w:divsChild>
                        <w:div w:id="1351099651">
                          <w:marLeft w:val="0"/>
                          <w:marRight w:val="0"/>
                          <w:marTop w:val="0"/>
                          <w:marBottom w:val="0"/>
                          <w:divBdr>
                            <w:top w:val="none" w:sz="0" w:space="0" w:color="auto"/>
                            <w:left w:val="none" w:sz="0" w:space="0" w:color="auto"/>
                            <w:bottom w:val="none" w:sz="0" w:space="0" w:color="auto"/>
                            <w:right w:val="none" w:sz="0" w:space="0" w:color="auto"/>
                          </w:divBdr>
                        </w:div>
                      </w:divsChild>
                    </w:div>
                    <w:div w:id="612983452">
                      <w:marLeft w:val="0"/>
                      <w:marRight w:val="0"/>
                      <w:marTop w:val="0"/>
                      <w:marBottom w:val="0"/>
                      <w:divBdr>
                        <w:top w:val="none" w:sz="0" w:space="0" w:color="auto"/>
                        <w:left w:val="none" w:sz="0" w:space="0" w:color="auto"/>
                        <w:bottom w:val="none" w:sz="0" w:space="0" w:color="auto"/>
                        <w:right w:val="none" w:sz="0" w:space="0" w:color="auto"/>
                      </w:divBdr>
                      <w:divsChild>
                        <w:div w:id="1561939110">
                          <w:marLeft w:val="0"/>
                          <w:marRight w:val="0"/>
                          <w:marTop w:val="0"/>
                          <w:marBottom w:val="0"/>
                          <w:divBdr>
                            <w:top w:val="none" w:sz="0" w:space="0" w:color="auto"/>
                            <w:left w:val="none" w:sz="0" w:space="0" w:color="auto"/>
                            <w:bottom w:val="none" w:sz="0" w:space="0" w:color="auto"/>
                            <w:right w:val="none" w:sz="0" w:space="0" w:color="auto"/>
                          </w:divBdr>
                        </w:div>
                      </w:divsChild>
                    </w:div>
                    <w:div w:id="549000593">
                      <w:marLeft w:val="0"/>
                      <w:marRight w:val="0"/>
                      <w:marTop w:val="0"/>
                      <w:marBottom w:val="0"/>
                      <w:divBdr>
                        <w:top w:val="none" w:sz="0" w:space="0" w:color="auto"/>
                        <w:left w:val="none" w:sz="0" w:space="0" w:color="auto"/>
                        <w:bottom w:val="none" w:sz="0" w:space="0" w:color="auto"/>
                        <w:right w:val="none" w:sz="0" w:space="0" w:color="auto"/>
                      </w:divBdr>
                      <w:divsChild>
                        <w:div w:id="853225303">
                          <w:marLeft w:val="0"/>
                          <w:marRight w:val="0"/>
                          <w:marTop w:val="0"/>
                          <w:marBottom w:val="0"/>
                          <w:divBdr>
                            <w:top w:val="none" w:sz="0" w:space="0" w:color="auto"/>
                            <w:left w:val="none" w:sz="0" w:space="0" w:color="auto"/>
                            <w:bottom w:val="none" w:sz="0" w:space="0" w:color="auto"/>
                            <w:right w:val="none" w:sz="0" w:space="0" w:color="auto"/>
                          </w:divBdr>
                        </w:div>
                      </w:divsChild>
                    </w:div>
                    <w:div w:id="106506914">
                      <w:marLeft w:val="0"/>
                      <w:marRight w:val="0"/>
                      <w:marTop w:val="0"/>
                      <w:marBottom w:val="0"/>
                      <w:divBdr>
                        <w:top w:val="none" w:sz="0" w:space="0" w:color="auto"/>
                        <w:left w:val="none" w:sz="0" w:space="0" w:color="auto"/>
                        <w:bottom w:val="none" w:sz="0" w:space="0" w:color="auto"/>
                        <w:right w:val="none" w:sz="0" w:space="0" w:color="auto"/>
                      </w:divBdr>
                      <w:divsChild>
                        <w:div w:id="1707290037">
                          <w:marLeft w:val="0"/>
                          <w:marRight w:val="0"/>
                          <w:marTop w:val="0"/>
                          <w:marBottom w:val="0"/>
                          <w:divBdr>
                            <w:top w:val="none" w:sz="0" w:space="0" w:color="auto"/>
                            <w:left w:val="none" w:sz="0" w:space="0" w:color="auto"/>
                            <w:bottom w:val="none" w:sz="0" w:space="0" w:color="auto"/>
                            <w:right w:val="none" w:sz="0" w:space="0" w:color="auto"/>
                          </w:divBdr>
                        </w:div>
                      </w:divsChild>
                    </w:div>
                    <w:div w:id="819856082">
                      <w:marLeft w:val="0"/>
                      <w:marRight w:val="0"/>
                      <w:marTop w:val="0"/>
                      <w:marBottom w:val="0"/>
                      <w:divBdr>
                        <w:top w:val="none" w:sz="0" w:space="0" w:color="auto"/>
                        <w:left w:val="none" w:sz="0" w:space="0" w:color="auto"/>
                        <w:bottom w:val="none" w:sz="0" w:space="0" w:color="auto"/>
                        <w:right w:val="none" w:sz="0" w:space="0" w:color="auto"/>
                      </w:divBdr>
                      <w:divsChild>
                        <w:div w:id="464353314">
                          <w:marLeft w:val="0"/>
                          <w:marRight w:val="0"/>
                          <w:marTop w:val="0"/>
                          <w:marBottom w:val="0"/>
                          <w:divBdr>
                            <w:top w:val="none" w:sz="0" w:space="0" w:color="auto"/>
                            <w:left w:val="none" w:sz="0" w:space="0" w:color="auto"/>
                            <w:bottom w:val="none" w:sz="0" w:space="0" w:color="auto"/>
                            <w:right w:val="none" w:sz="0" w:space="0" w:color="auto"/>
                          </w:divBdr>
                        </w:div>
                        <w:div w:id="1547334918">
                          <w:marLeft w:val="0"/>
                          <w:marRight w:val="0"/>
                          <w:marTop w:val="0"/>
                          <w:marBottom w:val="0"/>
                          <w:divBdr>
                            <w:top w:val="none" w:sz="0" w:space="0" w:color="auto"/>
                            <w:left w:val="none" w:sz="0" w:space="0" w:color="auto"/>
                            <w:bottom w:val="none" w:sz="0" w:space="0" w:color="auto"/>
                            <w:right w:val="none" w:sz="0" w:space="0" w:color="auto"/>
                          </w:divBdr>
                        </w:div>
                        <w:div w:id="1654988051">
                          <w:marLeft w:val="0"/>
                          <w:marRight w:val="0"/>
                          <w:marTop w:val="0"/>
                          <w:marBottom w:val="0"/>
                          <w:divBdr>
                            <w:top w:val="none" w:sz="0" w:space="0" w:color="auto"/>
                            <w:left w:val="none" w:sz="0" w:space="0" w:color="auto"/>
                            <w:bottom w:val="none" w:sz="0" w:space="0" w:color="auto"/>
                            <w:right w:val="none" w:sz="0" w:space="0" w:color="auto"/>
                          </w:divBdr>
                        </w:div>
                        <w:div w:id="1580367338">
                          <w:marLeft w:val="0"/>
                          <w:marRight w:val="0"/>
                          <w:marTop w:val="0"/>
                          <w:marBottom w:val="0"/>
                          <w:divBdr>
                            <w:top w:val="none" w:sz="0" w:space="0" w:color="auto"/>
                            <w:left w:val="none" w:sz="0" w:space="0" w:color="auto"/>
                            <w:bottom w:val="none" w:sz="0" w:space="0" w:color="auto"/>
                            <w:right w:val="none" w:sz="0" w:space="0" w:color="auto"/>
                          </w:divBdr>
                        </w:div>
                        <w:div w:id="1775174025">
                          <w:marLeft w:val="0"/>
                          <w:marRight w:val="0"/>
                          <w:marTop w:val="0"/>
                          <w:marBottom w:val="0"/>
                          <w:divBdr>
                            <w:top w:val="none" w:sz="0" w:space="0" w:color="auto"/>
                            <w:left w:val="none" w:sz="0" w:space="0" w:color="auto"/>
                            <w:bottom w:val="none" w:sz="0" w:space="0" w:color="auto"/>
                            <w:right w:val="none" w:sz="0" w:space="0" w:color="auto"/>
                          </w:divBdr>
                        </w:div>
                        <w:div w:id="1671641000">
                          <w:marLeft w:val="0"/>
                          <w:marRight w:val="0"/>
                          <w:marTop w:val="0"/>
                          <w:marBottom w:val="0"/>
                          <w:divBdr>
                            <w:top w:val="none" w:sz="0" w:space="0" w:color="auto"/>
                            <w:left w:val="none" w:sz="0" w:space="0" w:color="auto"/>
                            <w:bottom w:val="none" w:sz="0" w:space="0" w:color="auto"/>
                            <w:right w:val="none" w:sz="0" w:space="0" w:color="auto"/>
                          </w:divBdr>
                        </w:div>
                        <w:div w:id="1210410237">
                          <w:marLeft w:val="0"/>
                          <w:marRight w:val="0"/>
                          <w:marTop w:val="0"/>
                          <w:marBottom w:val="0"/>
                          <w:divBdr>
                            <w:top w:val="none" w:sz="0" w:space="0" w:color="auto"/>
                            <w:left w:val="none" w:sz="0" w:space="0" w:color="auto"/>
                            <w:bottom w:val="none" w:sz="0" w:space="0" w:color="auto"/>
                            <w:right w:val="none" w:sz="0" w:space="0" w:color="auto"/>
                          </w:divBdr>
                        </w:div>
                        <w:div w:id="1708532208">
                          <w:marLeft w:val="0"/>
                          <w:marRight w:val="0"/>
                          <w:marTop w:val="0"/>
                          <w:marBottom w:val="0"/>
                          <w:divBdr>
                            <w:top w:val="none" w:sz="0" w:space="0" w:color="auto"/>
                            <w:left w:val="none" w:sz="0" w:space="0" w:color="auto"/>
                            <w:bottom w:val="none" w:sz="0" w:space="0" w:color="auto"/>
                            <w:right w:val="none" w:sz="0" w:space="0" w:color="auto"/>
                          </w:divBdr>
                        </w:div>
                        <w:div w:id="282276378">
                          <w:marLeft w:val="0"/>
                          <w:marRight w:val="0"/>
                          <w:marTop w:val="0"/>
                          <w:marBottom w:val="0"/>
                          <w:divBdr>
                            <w:top w:val="none" w:sz="0" w:space="0" w:color="auto"/>
                            <w:left w:val="none" w:sz="0" w:space="0" w:color="auto"/>
                            <w:bottom w:val="none" w:sz="0" w:space="0" w:color="auto"/>
                            <w:right w:val="none" w:sz="0" w:space="0" w:color="auto"/>
                          </w:divBdr>
                        </w:div>
                      </w:divsChild>
                    </w:div>
                    <w:div w:id="1372875115">
                      <w:marLeft w:val="0"/>
                      <w:marRight w:val="0"/>
                      <w:marTop w:val="0"/>
                      <w:marBottom w:val="0"/>
                      <w:divBdr>
                        <w:top w:val="none" w:sz="0" w:space="0" w:color="auto"/>
                        <w:left w:val="none" w:sz="0" w:space="0" w:color="auto"/>
                        <w:bottom w:val="none" w:sz="0" w:space="0" w:color="auto"/>
                        <w:right w:val="none" w:sz="0" w:space="0" w:color="auto"/>
                      </w:divBdr>
                      <w:divsChild>
                        <w:div w:id="711616798">
                          <w:marLeft w:val="0"/>
                          <w:marRight w:val="0"/>
                          <w:marTop w:val="0"/>
                          <w:marBottom w:val="0"/>
                          <w:divBdr>
                            <w:top w:val="none" w:sz="0" w:space="0" w:color="auto"/>
                            <w:left w:val="none" w:sz="0" w:space="0" w:color="auto"/>
                            <w:bottom w:val="none" w:sz="0" w:space="0" w:color="auto"/>
                            <w:right w:val="none" w:sz="0" w:space="0" w:color="auto"/>
                          </w:divBdr>
                        </w:div>
                      </w:divsChild>
                    </w:div>
                    <w:div w:id="803429454">
                      <w:marLeft w:val="0"/>
                      <w:marRight w:val="0"/>
                      <w:marTop w:val="0"/>
                      <w:marBottom w:val="0"/>
                      <w:divBdr>
                        <w:top w:val="none" w:sz="0" w:space="0" w:color="auto"/>
                        <w:left w:val="none" w:sz="0" w:space="0" w:color="auto"/>
                        <w:bottom w:val="none" w:sz="0" w:space="0" w:color="auto"/>
                        <w:right w:val="none" w:sz="0" w:space="0" w:color="auto"/>
                      </w:divBdr>
                      <w:divsChild>
                        <w:div w:id="1610771268">
                          <w:marLeft w:val="0"/>
                          <w:marRight w:val="0"/>
                          <w:marTop w:val="0"/>
                          <w:marBottom w:val="0"/>
                          <w:divBdr>
                            <w:top w:val="none" w:sz="0" w:space="0" w:color="auto"/>
                            <w:left w:val="none" w:sz="0" w:space="0" w:color="auto"/>
                            <w:bottom w:val="none" w:sz="0" w:space="0" w:color="auto"/>
                            <w:right w:val="none" w:sz="0" w:space="0" w:color="auto"/>
                          </w:divBdr>
                        </w:div>
                      </w:divsChild>
                    </w:div>
                    <w:div w:id="938176391">
                      <w:marLeft w:val="0"/>
                      <w:marRight w:val="0"/>
                      <w:marTop w:val="0"/>
                      <w:marBottom w:val="0"/>
                      <w:divBdr>
                        <w:top w:val="none" w:sz="0" w:space="0" w:color="auto"/>
                        <w:left w:val="none" w:sz="0" w:space="0" w:color="auto"/>
                        <w:bottom w:val="none" w:sz="0" w:space="0" w:color="auto"/>
                        <w:right w:val="none" w:sz="0" w:space="0" w:color="auto"/>
                      </w:divBdr>
                      <w:divsChild>
                        <w:div w:id="1106273916">
                          <w:marLeft w:val="0"/>
                          <w:marRight w:val="0"/>
                          <w:marTop w:val="0"/>
                          <w:marBottom w:val="0"/>
                          <w:divBdr>
                            <w:top w:val="none" w:sz="0" w:space="0" w:color="auto"/>
                            <w:left w:val="none" w:sz="0" w:space="0" w:color="auto"/>
                            <w:bottom w:val="none" w:sz="0" w:space="0" w:color="auto"/>
                            <w:right w:val="none" w:sz="0" w:space="0" w:color="auto"/>
                          </w:divBdr>
                        </w:div>
                      </w:divsChild>
                    </w:div>
                    <w:div w:id="2096239981">
                      <w:marLeft w:val="0"/>
                      <w:marRight w:val="0"/>
                      <w:marTop w:val="0"/>
                      <w:marBottom w:val="0"/>
                      <w:divBdr>
                        <w:top w:val="none" w:sz="0" w:space="0" w:color="auto"/>
                        <w:left w:val="none" w:sz="0" w:space="0" w:color="auto"/>
                        <w:bottom w:val="none" w:sz="0" w:space="0" w:color="auto"/>
                        <w:right w:val="none" w:sz="0" w:space="0" w:color="auto"/>
                      </w:divBdr>
                      <w:divsChild>
                        <w:div w:id="675302639">
                          <w:marLeft w:val="0"/>
                          <w:marRight w:val="0"/>
                          <w:marTop w:val="0"/>
                          <w:marBottom w:val="0"/>
                          <w:divBdr>
                            <w:top w:val="none" w:sz="0" w:space="0" w:color="auto"/>
                            <w:left w:val="none" w:sz="0" w:space="0" w:color="auto"/>
                            <w:bottom w:val="none" w:sz="0" w:space="0" w:color="auto"/>
                            <w:right w:val="none" w:sz="0" w:space="0" w:color="auto"/>
                          </w:divBdr>
                        </w:div>
                      </w:divsChild>
                    </w:div>
                    <w:div w:id="473529688">
                      <w:marLeft w:val="0"/>
                      <w:marRight w:val="0"/>
                      <w:marTop w:val="0"/>
                      <w:marBottom w:val="0"/>
                      <w:divBdr>
                        <w:top w:val="none" w:sz="0" w:space="0" w:color="auto"/>
                        <w:left w:val="none" w:sz="0" w:space="0" w:color="auto"/>
                        <w:bottom w:val="none" w:sz="0" w:space="0" w:color="auto"/>
                        <w:right w:val="none" w:sz="0" w:space="0" w:color="auto"/>
                      </w:divBdr>
                      <w:divsChild>
                        <w:div w:id="78868615">
                          <w:marLeft w:val="0"/>
                          <w:marRight w:val="0"/>
                          <w:marTop w:val="0"/>
                          <w:marBottom w:val="0"/>
                          <w:divBdr>
                            <w:top w:val="none" w:sz="0" w:space="0" w:color="auto"/>
                            <w:left w:val="none" w:sz="0" w:space="0" w:color="auto"/>
                            <w:bottom w:val="none" w:sz="0" w:space="0" w:color="auto"/>
                            <w:right w:val="none" w:sz="0" w:space="0" w:color="auto"/>
                          </w:divBdr>
                        </w:div>
                        <w:div w:id="1690137441">
                          <w:marLeft w:val="0"/>
                          <w:marRight w:val="0"/>
                          <w:marTop w:val="0"/>
                          <w:marBottom w:val="0"/>
                          <w:divBdr>
                            <w:top w:val="none" w:sz="0" w:space="0" w:color="auto"/>
                            <w:left w:val="none" w:sz="0" w:space="0" w:color="auto"/>
                            <w:bottom w:val="none" w:sz="0" w:space="0" w:color="auto"/>
                            <w:right w:val="none" w:sz="0" w:space="0" w:color="auto"/>
                          </w:divBdr>
                        </w:div>
                        <w:div w:id="773332197">
                          <w:marLeft w:val="0"/>
                          <w:marRight w:val="0"/>
                          <w:marTop w:val="0"/>
                          <w:marBottom w:val="0"/>
                          <w:divBdr>
                            <w:top w:val="none" w:sz="0" w:space="0" w:color="auto"/>
                            <w:left w:val="none" w:sz="0" w:space="0" w:color="auto"/>
                            <w:bottom w:val="none" w:sz="0" w:space="0" w:color="auto"/>
                            <w:right w:val="none" w:sz="0" w:space="0" w:color="auto"/>
                          </w:divBdr>
                        </w:div>
                        <w:div w:id="664237793">
                          <w:marLeft w:val="0"/>
                          <w:marRight w:val="0"/>
                          <w:marTop w:val="0"/>
                          <w:marBottom w:val="0"/>
                          <w:divBdr>
                            <w:top w:val="none" w:sz="0" w:space="0" w:color="auto"/>
                            <w:left w:val="none" w:sz="0" w:space="0" w:color="auto"/>
                            <w:bottom w:val="none" w:sz="0" w:space="0" w:color="auto"/>
                            <w:right w:val="none" w:sz="0" w:space="0" w:color="auto"/>
                          </w:divBdr>
                        </w:div>
                        <w:div w:id="876889911">
                          <w:marLeft w:val="0"/>
                          <w:marRight w:val="0"/>
                          <w:marTop w:val="0"/>
                          <w:marBottom w:val="0"/>
                          <w:divBdr>
                            <w:top w:val="none" w:sz="0" w:space="0" w:color="auto"/>
                            <w:left w:val="none" w:sz="0" w:space="0" w:color="auto"/>
                            <w:bottom w:val="none" w:sz="0" w:space="0" w:color="auto"/>
                            <w:right w:val="none" w:sz="0" w:space="0" w:color="auto"/>
                          </w:divBdr>
                        </w:div>
                      </w:divsChild>
                    </w:div>
                    <w:div w:id="789323544">
                      <w:marLeft w:val="0"/>
                      <w:marRight w:val="0"/>
                      <w:marTop w:val="0"/>
                      <w:marBottom w:val="0"/>
                      <w:divBdr>
                        <w:top w:val="none" w:sz="0" w:space="0" w:color="auto"/>
                        <w:left w:val="none" w:sz="0" w:space="0" w:color="auto"/>
                        <w:bottom w:val="none" w:sz="0" w:space="0" w:color="auto"/>
                        <w:right w:val="none" w:sz="0" w:space="0" w:color="auto"/>
                      </w:divBdr>
                      <w:divsChild>
                        <w:div w:id="899442760">
                          <w:marLeft w:val="0"/>
                          <w:marRight w:val="0"/>
                          <w:marTop w:val="0"/>
                          <w:marBottom w:val="0"/>
                          <w:divBdr>
                            <w:top w:val="none" w:sz="0" w:space="0" w:color="auto"/>
                            <w:left w:val="none" w:sz="0" w:space="0" w:color="auto"/>
                            <w:bottom w:val="none" w:sz="0" w:space="0" w:color="auto"/>
                            <w:right w:val="none" w:sz="0" w:space="0" w:color="auto"/>
                          </w:divBdr>
                        </w:div>
                      </w:divsChild>
                    </w:div>
                    <w:div w:id="1528523473">
                      <w:marLeft w:val="0"/>
                      <w:marRight w:val="0"/>
                      <w:marTop w:val="0"/>
                      <w:marBottom w:val="0"/>
                      <w:divBdr>
                        <w:top w:val="none" w:sz="0" w:space="0" w:color="auto"/>
                        <w:left w:val="none" w:sz="0" w:space="0" w:color="auto"/>
                        <w:bottom w:val="none" w:sz="0" w:space="0" w:color="auto"/>
                        <w:right w:val="none" w:sz="0" w:space="0" w:color="auto"/>
                      </w:divBdr>
                      <w:divsChild>
                        <w:div w:id="1763257209">
                          <w:marLeft w:val="0"/>
                          <w:marRight w:val="0"/>
                          <w:marTop w:val="0"/>
                          <w:marBottom w:val="0"/>
                          <w:divBdr>
                            <w:top w:val="none" w:sz="0" w:space="0" w:color="auto"/>
                            <w:left w:val="none" w:sz="0" w:space="0" w:color="auto"/>
                            <w:bottom w:val="none" w:sz="0" w:space="0" w:color="auto"/>
                            <w:right w:val="none" w:sz="0" w:space="0" w:color="auto"/>
                          </w:divBdr>
                        </w:div>
                      </w:divsChild>
                    </w:div>
                    <w:div w:id="1858349876">
                      <w:marLeft w:val="0"/>
                      <w:marRight w:val="0"/>
                      <w:marTop w:val="0"/>
                      <w:marBottom w:val="0"/>
                      <w:divBdr>
                        <w:top w:val="none" w:sz="0" w:space="0" w:color="auto"/>
                        <w:left w:val="none" w:sz="0" w:space="0" w:color="auto"/>
                        <w:bottom w:val="none" w:sz="0" w:space="0" w:color="auto"/>
                        <w:right w:val="none" w:sz="0" w:space="0" w:color="auto"/>
                      </w:divBdr>
                      <w:divsChild>
                        <w:div w:id="1900554616">
                          <w:marLeft w:val="0"/>
                          <w:marRight w:val="0"/>
                          <w:marTop w:val="0"/>
                          <w:marBottom w:val="0"/>
                          <w:divBdr>
                            <w:top w:val="none" w:sz="0" w:space="0" w:color="auto"/>
                            <w:left w:val="none" w:sz="0" w:space="0" w:color="auto"/>
                            <w:bottom w:val="none" w:sz="0" w:space="0" w:color="auto"/>
                            <w:right w:val="none" w:sz="0" w:space="0" w:color="auto"/>
                          </w:divBdr>
                        </w:div>
                      </w:divsChild>
                    </w:div>
                    <w:div w:id="1419669377">
                      <w:marLeft w:val="0"/>
                      <w:marRight w:val="0"/>
                      <w:marTop w:val="0"/>
                      <w:marBottom w:val="0"/>
                      <w:divBdr>
                        <w:top w:val="none" w:sz="0" w:space="0" w:color="auto"/>
                        <w:left w:val="none" w:sz="0" w:space="0" w:color="auto"/>
                        <w:bottom w:val="none" w:sz="0" w:space="0" w:color="auto"/>
                        <w:right w:val="none" w:sz="0" w:space="0" w:color="auto"/>
                      </w:divBdr>
                      <w:divsChild>
                        <w:div w:id="126168173">
                          <w:marLeft w:val="0"/>
                          <w:marRight w:val="0"/>
                          <w:marTop w:val="0"/>
                          <w:marBottom w:val="0"/>
                          <w:divBdr>
                            <w:top w:val="none" w:sz="0" w:space="0" w:color="auto"/>
                            <w:left w:val="none" w:sz="0" w:space="0" w:color="auto"/>
                            <w:bottom w:val="none" w:sz="0" w:space="0" w:color="auto"/>
                            <w:right w:val="none" w:sz="0" w:space="0" w:color="auto"/>
                          </w:divBdr>
                        </w:div>
                      </w:divsChild>
                    </w:div>
                    <w:div w:id="3021745">
                      <w:marLeft w:val="0"/>
                      <w:marRight w:val="0"/>
                      <w:marTop w:val="0"/>
                      <w:marBottom w:val="0"/>
                      <w:divBdr>
                        <w:top w:val="none" w:sz="0" w:space="0" w:color="auto"/>
                        <w:left w:val="none" w:sz="0" w:space="0" w:color="auto"/>
                        <w:bottom w:val="none" w:sz="0" w:space="0" w:color="auto"/>
                        <w:right w:val="none" w:sz="0" w:space="0" w:color="auto"/>
                      </w:divBdr>
                      <w:divsChild>
                        <w:div w:id="1192719346">
                          <w:marLeft w:val="0"/>
                          <w:marRight w:val="0"/>
                          <w:marTop w:val="0"/>
                          <w:marBottom w:val="0"/>
                          <w:divBdr>
                            <w:top w:val="none" w:sz="0" w:space="0" w:color="auto"/>
                            <w:left w:val="none" w:sz="0" w:space="0" w:color="auto"/>
                            <w:bottom w:val="none" w:sz="0" w:space="0" w:color="auto"/>
                            <w:right w:val="none" w:sz="0" w:space="0" w:color="auto"/>
                          </w:divBdr>
                        </w:div>
                        <w:div w:id="1942911414">
                          <w:marLeft w:val="0"/>
                          <w:marRight w:val="0"/>
                          <w:marTop w:val="0"/>
                          <w:marBottom w:val="0"/>
                          <w:divBdr>
                            <w:top w:val="none" w:sz="0" w:space="0" w:color="auto"/>
                            <w:left w:val="none" w:sz="0" w:space="0" w:color="auto"/>
                            <w:bottom w:val="none" w:sz="0" w:space="0" w:color="auto"/>
                            <w:right w:val="none" w:sz="0" w:space="0" w:color="auto"/>
                          </w:divBdr>
                        </w:div>
                        <w:div w:id="907762950">
                          <w:marLeft w:val="0"/>
                          <w:marRight w:val="0"/>
                          <w:marTop w:val="0"/>
                          <w:marBottom w:val="0"/>
                          <w:divBdr>
                            <w:top w:val="none" w:sz="0" w:space="0" w:color="auto"/>
                            <w:left w:val="none" w:sz="0" w:space="0" w:color="auto"/>
                            <w:bottom w:val="none" w:sz="0" w:space="0" w:color="auto"/>
                            <w:right w:val="none" w:sz="0" w:space="0" w:color="auto"/>
                          </w:divBdr>
                        </w:div>
                        <w:div w:id="1226834907">
                          <w:marLeft w:val="0"/>
                          <w:marRight w:val="0"/>
                          <w:marTop w:val="0"/>
                          <w:marBottom w:val="0"/>
                          <w:divBdr>
                            <w:top w:val="none" w:sz="0" w:space="0" w:color="auto"/>
                            <w:left w:val="none" w:sz="0" w:space="0" w:color="auto"/>
                            <w:bottom w:val="none" w:sz="0" w:space="0" w:color="auto"/>
                            <w:right w:val="none" w:sz="0" w:space="0" w:color="auto"/>
                          </w:divBdr>
                        </w:div>
                        <w:div w:id="2130657117">
                          <w:marLeft w:val="0"/>
                          <w:marRight w:val="0"/>
                          <w:marTop w:val="0"/>
                          <w:marBottom w:val="0"/>
                          <w:divBdr>
                            <w:top w:val="none" w:sz="0" w:space="0" w:color="auto"/>
                            <w:left w:val="none" w:sz="0" w:space="0" w:color="auto"/>
                            <w:bottom w:val="none" w:sz="0" w:space="0" w:color="auto"/>
                            <w:right w:val="none" w:sz="0" w:space="0" w:color="auto"/>
                          </w:divBdr>
                        </w:div>
                      </w:divsChild>
                    </w:div>
                    <w:div w:id="302464510">
                      <w:marLeft w:val="0"/>
                      <w:marRight w:val="0"/>
                      <w:marTop w:val="0"/>
                      <w:marBottom w:val="0"/>
                      <w:divBdr>
                        <w:top w:val="none" w:sz="0" w:space="0" w:color="auto"/>
                        <w:left w:val="none" w:sz="0" w:space="0" w:color="auto"/>
                        <w:bottom w:val="none" w:sz="0" w:space="0" w:color="auto"/>
                        <w:right w:val="none" w:sz="0" w:space="0" w:color="auto"/>
                      </w:divBdr>
                      <w:divsChild>
                        <w:div w:id="1937860115">
                          <w:marLeft w:val="0"/>
                          <w:marRight w:val="0"/>
                          <w:marTop w:val="0"/>
                          <w:marBottom w:val="0"/>
                          <w:divBdr>
                            <w:top w:val="none" w:sz="0" w:space="0" w:color="auto"/>
                            <w:left w:val="none" w:sz="0" w:space="0" w:color="auto"/>
                            <w:bottom w:val="none" w:sz="0" w:space="0" w:color="auto"/>
                            <w:right w:val="none" w:sz="0" w:space="0" w:color="auto"/>
                          </w:divBdr>
                        </w:div>
                      </w:divsChild>
                    </w:div>
                    <w:div w:id="2028747157">
                      <w:marLeft w:val="0"/>
                      <w:marRight w:val="0"/>
                      <w:marTop w:val="0"/>
                      <w:marBottom w:val="0"/>
                      <w:divBdr>
                        <w:top w:val="none" w:sz="0" w:space="0" w:color="auto"/>
                        <w:left w:val="none" w:sz="0" w:space="0" w:color="auto"/>
                        <w:bottom w:val="none" w:sz="0" w:space="0" w:color="auto"/>
                        <w:right w:val="none" w:sz="0" w:space="0" w:color="auto"/>
                      </w:divBdr>
                      <w:divsChild>
                        <w:div w:id="1468935901">
                          <w:marLeft w:val="0"/>
                          <w:marRight w:val="0"/>
                          <w:marTop w:val="0"/>
                          <w:marBottom w:val="0"/>
                          <w:divBdr>
                            <w:top w:val="none" w:sz="0" w:space="0" w:color="auto"/>
                            <w:left w:val="none" w:sz="0" w:space="0" w:color="auto"/>
                            <w:bottom w:val="none" w:sz="0" w:space="0" w:color="auto"/>
                            <w:right w:val="none" w:sz="0" w:space="0" w:color="auto"/>
                          </w:divBdr>
                        </w:div>
                      </w:divsChild>
                    </w:div>
                    <w:div w:id="432826992">
                      <w:marLeft w:val="0"/>
                      <w:marRight w:val="0"/>
                      <w:marTop w:val="0"/>
                      <w:marBottom w:val="0"/>
                      <w:divBdr>
                        <w:top w:val="none" w:sz="0" w:space="0" w:color="auto"/>
                        <w:left w:val="none" w:sz="0" w:space="0" w:color="auto"/>
                        <w:bottom w:val="none" w:sz="0" w:space="0" w:color="auto"/>
                        <w:right w:val="none" w:sz="0" w:space="0" w:color="auto"/>
                      </w:divBdr>
                      <w:divsChild>
                        <w:div w:id="725952786">
                          <w:marLeft w:val="0"/>
                          <w:marRight w:val="0"/>
                          <w:marTop w:val="0"/>
                          <w:marBottom w:val="0"/>
                          <w:divBdr>
                            <w:top w:val="none" w:sz="0" w:space="0" w:color="auto"/>
                            <w:left w:val="none" w:sz="0" w:space="0" w:color="auto"/>
                            <w:bottom w:val="none" w:sz="0" w:space="0" w:color="auto"/>
                            <w:right w:val="none" w:sz="0" w:space="0" w:color="auto"/>
                          </w:divBdr>
                        </w:div>
                      </w:divsChild>
                    </w:div>
                    <w:div w:id="1433011698">
                      <w:marLeft w:val="0"/>
                      <w:marRight w:val="0"/>
                      <w:marTop w:val="0"/>
                      <w:marBottom w:val="0"/>
                      <w:divBdr>
                        <w:top w:val="none" w:sz="0" w:space="0" w:color="auto"/>
                        <w:left w:val="none" w:sz="0" w:space="0" w:color="auto"/>
                        <w:bottom w:val="none" w:sz="0" w:space="0" w:color="auto"/>
                        <w:right w:val="none" w:sz="0" w:space="0" w:color="auto"/>
                      </w:divBdr>
                      <w:divsChild>
                        <w:div w:id="1670206419">
                          <w:marLeft w:val="0"/>
                          <w:marRight w:val="0"/>
                          <w:marTop w:val="0"/>
                          <w:marBottom w:val="0"/>
                          <w:divBdr>
                            <w:top w:val="none" w:sz="0" w:space="0" w:color="auto"/>
                            <w:left w:val="none" w:sz="0" w:space="0" w:color="auto"/>
                            <w:bottom w:val="none" w:sz="0" w:space="0" w:color="auto"/>
                            <w:right w:val="none" w:sz="0" w:space="0" w:color="auto"/>
                          </w:divBdr>
                        </w:div>
                      </w:divsChild>
                    </w:div>
                    <w:div w:id="1064573113">
                      <w:marLeft w:val="0"/>
                      <w:marRight w:val="0"/>
                      <w:marTop w:val="0"/>
                      <w:marBottom w:val="0"/>
                      <w:divBdr>
                        <w:top w:val="none" w:sz="0" w:space="0" w:color="auto"/>
                        <w:left w:val="none" w:sz="0" w:space="0" w:color="auto"/>
                        <w:bottom w:val="none" w:sz="0" w:space="0" w:color="auto"/>
                        <w:right w:val="none" w:sz="0" w:space="0" w:color="auto"/>
                      </w:divBdr>
                      <w:divsChild>
                        <w:div w:id="622738298">
                          <w:marLeft w:val="0"/>
                          <w:marRight w:val="0"/>
                          <w:marTop w:val="0"/>
                          <w:marBottom w:val="0"/>
                          <w:divBdr>
                            <w:top w:val="none" w:sz="0" w:space="0" w:color="auto"/>
                            <w:left w:val="none" w:sz="0" w:space="0" w:color="auto"/>
                            <w:bottom w:val="none" w:sz="0" w:space="0" w:color="auto"/>
                            <w:right w:val="none" w:sz="0" w:space="0" w:color="auto"/>
                          </w:divBdr>
                        </w:div>
                        <w:div w:id="1393885499">
                          <w:marLeft w:val="0"/>
                          <w:marRight w:val="0"/>
                          <w:marTop w:val="0"/>
                          <w:marBottom w:val="0"/>
                          <w:divBdr>
                            <w:top w:val="none" w:sz="0" w:space="0" w:color="auto"/>
                            <w:left w:val="none" w:sz="0" w:space="0" w:color="auto"/>
                            <w:bottom w:val="none" w:sz="0" w:space="0" w:color="auto"/>
                            <w:right w:val="none" w:sz="0" w:space="0" w:color="auto"/>
                          </w:divBdr>
                        </w:div>
                      </w:divsChild>
                    </w:div>
                    <w:div w:id="529802280">
                      <w:marLeft w:val="0"/>
                      <w:marRight w:val="0"/>
                      <w:marTop w:val="0"/>
                      <w:marBottom w:val="0"/>
                      <w:divBdr>
                        <w:top w:val="none" w:sz="0" w:space="0" w:color="auto"/>
                        <w:left w:val="none" w:sz="0" w:space="0" w:color="auto"/>
                        <w:bottom w:val="none" w:sz="0" w:space="0" w:color="auto"/>
                        <w:right w:val="none" w:sz="0" w:space="0" w:color="auto"/>
                      </w:divBdr>
                      <w:divsChild>
                        <w:div w:id="2066219039">
                          <w:marLeft w:val="0"/>
                          <w:marRight w:val="0"/>
                          <w:marTop w:val="0"/>
                          <w:marBottom w:val="0"/>
                          <w:divBdr>
                            <w:top w:val="none" w:sz="0" w:space="0" w:color="auto"/>
                            <w:left w:val="none" w:sz="0" w:space="0" w:color="auto"/>
                            <w:bottom w:val="none" w:sz="0" w:space="0" w:color="auto"/>
                            <w:right w:val="none" w:sz="0" w:space="0" w:color="auto"/>
                          </w:divBdr>
                        </w:div>
                      </w:divsChild>
                    </w:div>
                    <w:div w:id="894779101">
                      <w:marLeft w:val="0"/>
                      <w:marRight w:val="0"/>
                      <w:marTop w:val="0"/>
                      <w:marBottom w:val="0"/>
                      <w:divBdr>
                        <w:top w:val="none" w:sz="0" w:space="0" w:color="auto"/>
                        <w:left w:val="none" w:sz="0" w:space="0" w:color="auto"/>
                        <w:bottom w:val="none" w:sz="0" w:space="0" w:color="auto"/>
                        <w:right w:val="none" w:sz="0" w:space="0" w:color="auto"/>
                      </w:divBdr>
                      <w:divsChild>
                        <w:div w:id="512839820">
                          <w:marLeft w:val="0"/>
                          <w:marRight w:val="0"/>
                          <w:marTop w:val="0"/>
                          <w:marBottom w:val="0"/>
                          <w:divBdr>
                            <w:top w:val="none" w:sz="0" w:space="0" w:color="auto"/>
                            <w:left w:val="none" w:sz="0" w:space="0" w:color="auto"/>
                            <w:bottom w:val="none" w:sz="0" w:space="0" w:color="auto"/>
                            <w:right w:val="none" w:sz="0" w:space="0" w:color="auto"/>
                          </w:divBdr>
                        </w:div>
                      </w:divsChild>
                    </w:div>
                    <w:div w:id="756898811">
                      <w:marLeft w:val="0"/>
                      <w:marRight w:val="0"/>
                      <w:marTop w:val="0"/>
                      <w:marBottom w:val="0"/>
                      <w:divBdr>
                        <w:top w:val="none" w:sz="0" w:space="0" w:color="auto"/>
                        <w:left w:val="none" w:sz="0" w:space="0" w:color="auto"/>
                        <w:bottom w:val="none" w:sz="0" w:space="0" w:color="auto"/>
                        <w:right w:val="none" w:sz="0" w:space="0" w:color="auto"/>
                      </w:divBdr>
                      <w:divsChild>
                        <w:div w:id="1337150387">
                          <w:marLeft w:val="0"/>
                          <w:marRight w:val="0"/>
                          <w:marTop w:val="0"/>
                          <w:marBottom w:val="0"/>
                          <w:divBdr>
                            <w:top w:val="none" w:sz="0" w:space="0" w:color="auto"/>
                            <w:left w:val="none" w:sz="0" w:space="0" w:color="auto"/>
                            <w:bottom w:val="none" w:sz="0" w:space="0" w:color="auto"/>
                            <w:right w:val="none" w:sz="0" w:space="0" w:color="auto"/>
                          </w:divBdr>
                        </w:div>
                      </w:divsChild>
                    </w:div>
                    <w:div w:id="294219308">
                      <w:marLeft w:val="0"/>
                      <w:marRight w:val="0"/>
                      <w:marTop w:val="0"/>
                      <w:marBottom w:val="0"/>
                      <w:divBdr>
                        <w:top w:val="none" w:sz="0" w:space="0" w:color="auto"/>
                        <w:left w:val="none" w:sz="0" w:space="0" w:color="auto"/>
                        <w:bottom w:val="none" w:sz="0" w:space="0" w:color="auto"/>
                        <w:right w:val="none" w:sz="0" w:space="0" w:color="auto"/>
                      </w:divBdr>
                      <w:divsChild>
                        <w:div w:id="1604532972">
                          <w:marLeft w:val="0"/>
                          <w:marRight w:val="0"/>
                          <w:marTop w:val="0"/>
                          <w:marBottom w:val="0"/>
                          <w:divBdr>
                            <w:top w:val="none" w:sz="0" w:space="0" w:color="auto"/>
                            <w:left w:val="none" w:sz="0" w:space="0" w:color="auto"/>
                            <w:bottom w:val="none" w:sz="0" w:space="0" w:color="auto"/>
                            <w:right w:val="none" w:sz="0" w:space="0" w:color="auto"/>
                          </w:divBdr>
                        </w:div>
                      </w:divsChild>
                    </w:div>
                    <w:div w:id="1198395035">
                      <w:marLeft w:val="0"/>
                      <w:marRight w:val="0"/>
                      <w:marTop w:val="0"/>
                      <w:marBottom w:val="0"/>
                      <w:divBdr>
                        <w:top w:val="none" w:sz="0" w:space="0" w:color="auto"/>
                        <w:left w:val="none" w:sz="0" w:space="0" w:color="auto"/>
                        <w:bottom w:val="none" w:sz="0" w:space="0" w:color="auto"/>
                        <w:right w:val="none" w:sz="0" w:space="0" w:color="auto"/>
                      </w:divBdr>
                      <w:divsChild>
                        <w:div w:id="995649357">
                          <w:marLeft w:val="0"/>
                          <w:marRight w:val="0"/>
                          <w:marTop w:val="0"/>
                          <w:marBottom w:val="0"/>
                          <w:divBdr>
                            <w:top w:val="none" w:sz="0" w:space="0" w:color="auto"/>
                            <w:left w:val="none" w:sz="0" w:space="0" w:color="auto"/>
                            <w:bottom w:val="none" w:sz="0" w:space="0" w:color="auto"/>
                            <w:right w:val="none" w:sz="0" w:space="0" w:color="auto"/>
                          </w:divBdr>
                        </w:div>
                        <w:div w:id="484972204">
                          <w:marLeft w:val="0"/>
                          <w:marRight w:val="0"/>
                          <w:marTop w:val="0"/>
                          <w:marBottom w:val="0"/>
                          <w:divBdr>
                            <w:top w:val="none" w:sz="0" w:space="0" w:color="auto"/>
                            <w:left w:val="none" w:sz="0" w:space="0" w:color="auto"/>
                            <w:bottom w:val="none" w:sz="0" w:space="0" w:color="auto"/>
                            <w:right w:val="none" w:sz="0" w:space="0" w:color="auto"/>
                          </w:divBdr>
                        </w:div>
                        <w:div w:id="1185170927">
                          <w:marLeft w:val="0"/>
                          <w:marRight w:val="0"/>
                          <w:marTop w:val="0"/>
                          <w:marBottom w:val="0"/>
                          <w:divBdr>
                            <w:top w:val="none" w:sz="0" w:space="0" w:color="auto"/>
                            <w:left w:val="none" w:sz="0" w:space="0" w:color="auto"/>
                            <w:bottom w:val="none" w:sz="0" w:space="0" w:color="auto"/>
                            <w:right w:val="none" w:sz="0" w:space="0" w:color="auto"/>
                          </w:divBdr>
                        </w:div>
                        <w:div w:id="153878794">
                          <w:marLeft w:val="0"/>
                          <w:marRight w:val="0"/>
                          <w:marTop w:val="0"/>
                          <w:marBottom w:val="0"/>
                          <w:divBdr>
                            <w:top w:val="none" w:sz="0" w:space="0" w:color="auto"/>
                            <w:left w:val="none" w:sz="0" w:space="0" w:color="auto"/>
                            <w:bottom w:val="none" w:sz="0" w:space="0" w:color="auto"/>
                            <w:right w:val="none" w:sz="0" w:space="0" w:color="auto"/>
                          </w:divBdr>
                        </w:div>
                        <w:div w:id="1643538209">
                          <w:marLeft w:val="0"/>
                          <w:marRight w:val="0"/>
                          <w:marTop w:val="0"/>
                          <w:marBottom w:val="0"/>
                          <w:divBdr>
                            <w:top w:val="none" w:sz="0" w:space="0" w:color="auto"/>
                            <w:left w:val="none" w:sz="0" w:space="0" w:color="auto"/>
                            <w:bottom w:val="none" w:sz="0" w:space="0" w:color="auto"/>
                            <w:right w:val="none" w:sz="0" w:space="0" w:color="auto"/>
                          </w:divBdr>
                        </w:div>
                        <w:div w:id="1940679227">
                          <w:marLeft w:val="0"/>
                          <w:marRight w:val="0"/>
                          <w:marTop w:val="0"/>
                          <w:marBottom w:val="0"/>
                          <w:divBdr>
                            <w:top w:val="none" w:sz="0" w:space="0" w:color="auto"/>
                            <w:left w:val="none" w:sz="0" w:space="0" w:color="auto"/>
                            <w:bottom w:val="none" w:sz="0" w:space="0" w:color="auto"/>
                            <w:right w:val="none" w:sz="0" w:space="0" w:color="auto"/>
                          </w:divBdr>
                        </w:div>
                        <w:div w:id="2079668767">
                          <w:marLeft w:val="0"/>
                          <w:marRight w:val="0"/>
                          <w:marTop w:val="0"/>
                          <w:marBottom w:val="0"/>
                          <w:divBdr>
                            <w:top w:val="none" w:sz="0" w:space="0" w:color="auto"/>
                            <w:left w:val="none" w:sz="0" w:space="0" w:color="auto"/>
                            <w:bottom w:val="none" w:sz="0" w:space="0" w:color="auto"/>
                            <w:right w:val="none" w:sz="0" w:space="0" w:color="auto"/>
                          </w:divBdr>
                        </w:div>
                      </w:divsChild>
                    </w:div>
                    <w:div w:id="1567185397">
                      <w:marLeft w:val="0"/>
                      <w:marRight w:val="0"/>
                      <w:marTop w:val="0"/>
                      <w:marBottom w:val="0"/>
                      <w:divBdr>
                        <w:top w:val="none" w:sz="0" w:space="0" w:color="auto"/>
                        <w:left w:val="none" w:sz="0" w:space="0" w:color="auto"/>
                        <w:bottom w:val="none" w:sz="0" w:space="0" w:color="auto"/>
                        <w:right w:val="none" w:sz="0" w:space="0" w:color="auto"/>
                      </w:divBdr>
                      <w:divsChild>
                        <w:div w:id="1305283097">
                          <w:marLeft w:val="0"/>
                          <w:marRight w:val="0"/>
                          <w:marTop w:val="0"/>
                          <w:marBottom w:val="0"/>
                          <w:divBdr>
                            <w:top w:val="none" w:sz="0" w:space="0" w:color="auto"/>
                            <w:left w:val="none" w:sz="0" w:space="0" w:color="auto"/>
                            <w:bottom w:val="none" w:sz="0" w:space="0" w:color="auto"/>
                            <w:right w:val="none" w:sz="0" w:space="0" w:color="auto"/>
                          </w:divBdr>
                        </w:div>
                      </w:divsChild>
                    </w:div>
                    <w:div w:id="869992162">
                      <w:marLeft w:val="0"/>
                      <w:marRight w:val="0"/>
                      <w:marTop w:val="0"/>
                      <w:marBottom w:val="0"/>
                      <w:divBdr>
                        <w:top w:val="none" w:sz="0" w:space="0" w:color="auto"/>
                        <w:left w:val="none" w:sz="0" w:space="0" w:color="auto"/>
                        <w:bottom w:val="none" w:sz="0" w:space="0" w:color="auto"/>
                        <w:right w:val="none" w:sz="0" w:space="0" w:color="auto"/>
                      </w:divBdr>
                      <w:divsChild>
                        <w:div w:id="955908704">
                          <w:marLeft w:val="0"/>
                          <w:marRight w:val="0"/>
                          <w:marTop w:val="0"/>
                          <w:marBottom w:val="0"/>
                          <w:divBdr>
                            <w:top w:val="none" w:sz="0" w:space="0" w:color="auto"/>
                            <w:left w:val="none" w:sz="0" w:space="0" w:color="auto"/>
                            <w:bottom w:val="none" w:sz="0" w:space="0" w:color="auto"/>
                            <w:right w:val="none" w:sz="0" w:space="0" w:color="auto"/>
                          </w:divBdr>
                        </w:div>
                      </w:divsChild>
                    </w:div>
                    <w:div w:id="520554845">
                      <w:marLeft w:val="0"/>
                      <w:marRight w:val="0"/>
                      <w:marTop w:val="0"/>
                      <w:marBottom w:val="0"/>
                      <w:divBdr>
                        <w:top w:val="none" w:sz="0" w:space="0" w:color="auto"/>
                        <w:left w:val="none" w:sz="0" w:space="0" w:color="auto"/>
                        <w:bottom w:val="none" w:sz="0" w:space="0" w:color="auto"/>
                        <w:right w:val="none" w:sz="0" w:space="0" w:color="auto"/>
                      </w:divBdr>
                      <w:divsChild>
                        <w:div w:id="163206728">
                          <w:marLeft w:val="0"/>
                          <w:marRight w:val="0"/>
                          <w:marTop w:val="0"/>
                          <w:marBottom w:val="0"/>
                          <w:divBdr>
                            <w:top w:val="none" w:sz="0" w:space="0" w:color="auto"/>
                            <w:left w:val="none" w:sz="0" w:space="0" w:color="auto"/>
                            <w:bottom w:val="none" w:sz="0" w:space="0" w:color="auto"/>
                            <w:right w:val="none" w:sz="0" w:space="0" w:color="auto"/>
                          </w:divBdr>
                        </w:div>
                      </w:divsChild>
                    </w:div>
                    <w:div w:id="45764955">
                      <w:marLeft w:val="0"/>
                      <w:marRight w:val="0"/>
                      <w:marTop w:val="0"/>
                      <w:marBottom w:val="0"/>
                      <w:divBdr>
                        <w:top w:val="none" w:sz="0" w:space="0" w:color="auto"/>
                        <w:left w:val="none" w:sz="0" w:space="0" w:color="auto"/>
                        <w:bottom w:val="none" w:sz="0" w:space="0" w:color="auto"/>
                        <w:right w:val="none" w:sz="0" w:space="0" w:color="auto"/>
                      </w:divBdr>
                      <w:divsChild>
                        <w:div w:id="804348895">
                          <w:marLeft w:val="0"/>
                          <w:marRight w:val="0"/>
                          <w:marTop w:val="0"/>
                          <w:marBottom w:val="0"/>
                          <w:divBdr>
                            <w:top w:val="none" w:sz="0" w:space="0" w:color="auto"/>
                            <w:left w:val="none" w:sz="0" w:space="0" w:color="auto"/>
                            <w:bottom w:val="none" w:sz="0" w:space="0" w:color="auto"/>
                            <w:right w:val="none" w:sz="0" w:space="0" w:color="auto"/>
                          </w:divBdr>
                        </w:div>
                      </w:divsChild>
                    </w:div>
                    <w:div w:id="882059393">
                      <w:marLeft w:val="0"/>
                      <w:marRight w:val="0"/>
                      <w:marTop w:val="0"/>
                      <w:marBottom w:val="0"/>
                      <w:divBdr>
                        <w:top w:val="none" w:sz="0" w:space="0" w:color="auto"/>
                        <w:left w:val="none" w:sz="0" w:space="0" w:color="auto"/>
                        <w:bottom w:val="none" w:sz="0" w:space="0" w:color="auto"/>
                        <w:right w:val="none" w:sz="0" w:space="0" w:color="auto"/>
                      </w:divBdr>
                      <w:divsChild>
                        <w:div w:id="885331982">
                          <w:marLeft w:val="0"/>
                          <w:marRight w:val="0"/>
                          <w:marTop w:val="0"/>
                          <w:marBottom w:val="0"/>
                          <w:divBdr>
                            <w:top w:val="none" w:sz="0" w:space="0" w:color="auto"/>
                            <w:left w:val="none" w:sz="0" w:space="0" w:color="auto"/>
                            <w:bottom w:val="none" w:sz="0" w:space="0" w:color="auto"/>
                            <w:right w:val="none" w:sz="0" w:space="0" w:color="auto"/>
                          </w:divBdr>
                        </w:div>
                        <w:div w:id="1423068201">
                          <w:marLeft w:val="0"/>
                          <w:marRight w:val="0"/>
                          <w:marTop w:val="0"/>
                          <w:marBottom w:val="0"/>
                          <w:divBdr>
                            <w:top w:val="none" w:sz="0" w:space="0" w:color="auto"/>
                            <w:left w:val="none" w:sz="0" w:space="0" w:color="auto"/>
                            <w:bottom w:val="none" w:sz="0" w:space="0" w:color="auto"/>
                            <w:right w:val="none" w:sz="0" w:space="0" w:color="auto"/>
                          </w:divBdr>
                        </w:div>
                        <w:div w:id="1946957040">
                          <w:marLeft w:val="0"/>
                          <w:marRight w:val="0"/>
                          <w:marTop w:val="0"/>
                          <w:marBottom w:val="0"/>
                          <w:divBdr>
                            <w:top w:val="none" w:sz="0" w:space="0" w:color="auto"/>
                            <w:left w:val="none" w:sz="0" w:space="0" w:color="auto"/>
                            <w:bottom w:val="none" w:sz="0" w:space="0" w:color="auto"/>
                            <w:right w:val="none" w:sz="0" w:space="0" w:color="auto"/>
                          </w:divBdr>
                        </w:div>
                        <w:div w:id="118186112">
                          <w:marLeft w:val="0"/>
                          <w:marRight w:val="0"/>
                          <w:marTop w:val="0"/>
                          <w:marBottom w:val="0"/>
                          <w:divBdr>
                            <w:top w:val="none" w:sz="0" w:space="0" w:color="auto"/>
                            <w:left w:val="none" w:sz="0" w:space="0" w:color="auto"/>
                            <w:bottom w:val="none" w:sz="0" w:space="0" w:color="auto"/>
                            <w:right w:val="none" w:sz="0" w:space="0" w:color="auto"/>
                          </w:divBdr>
                        </w:div>
                        <w:div w:id="620840402">
                          <w:marLeft w:val="0"/>
                          <w:marRight w:val="0"/>
                          <w:marTop w:val="0"/>
                          <w:marBottom w:val="0"/>
                          <w:divBdr>
                            <w:top w:val="none" w:sz="0" w:space="0" w:color="auto"/>
                            <w:left w:val="none" w:sz="0" w:space="0" w:color="auto"/>
                            <w:bottom w:val="none" w:sz="0" w:space="0" w:color="auto"/>
                            <w:right w:val="none" w:sz="0" w:space="0" w:color="auto"/>
                          </w:divBdr>
                        </w:div>
                      </w:divsChild>
                    </w:div>
                    <w:div w:id="1024287212">
                      <w:marLeft w:val="0"/>
                      <w:marRight w:val="0"/>
                      <w:marTop w:val="0"/>
                      <w:marBottom w:val="0"/>
                      <w:divBdr>
                        <w:top w:val="none" w:sz="0" w:space="0" w:color="auto"/>
                        <w:left w:val="none" w:sz="0" w:space="0" w:color="auto"/>
                        <w:bottom w:val="none" w:sz="0" w:space="0" w:color="auto"/>
                        <w:right w:val="none" w:sz="0" w:space="0" w:color="auto"/>
                      </w:divBdr>
                      <w:divsChild>
                        <w:div w:id="5520003">
                          <w:marLeft w:val="0"/>
                          <w:marRight w:val="0"/>
                          <w:marTop w:val="0"/>
                          <w:marBottom w:val="0"/>
                          <w:divBdr>
                            <w:top w:val="none" w:sz="0" w:space="0" w:color="auto"/>
                            <w:left w:val="none" w:sz="0" w:space="0" w:color="auto"/>
                            <w:bottom w:val="none" w:sz="0" w:space="0" w:color="auto"/>
                            <w:right w:val="none" w:sz="0" w:space="0" w:color="auto"/>
                          </w:divBdr>
                        </w:div>
                      </w:divsChild>
                    </w:div>
                    <w:div w:id="53281062">
                      <w:marLeft w:val="0"/>
                      <w:marRight w:val="0"/>
                      <w:marTop w:val="0"/>
                      <w:marBottom w:val="0"/>
                      <w:divBdr>
                        <w:top w:val="none" w:sz="0" w:space="0" w:color="auto"/>
                        <w:left w:val="none" w:sz="0" w:space="0" w:color="auto"/>
                        <w:bottom w:val="none" w:sz="0" w:space="0" w:color="auto"/>
                        <w:right w:val="none" w:sz="0" w:space="0" w:color="auto"/>
                      </w:divBdr>
                      <w:divsChild>
                        <w:div w:id="1391224709">
                          <w:marLeft w:val="0"/>
                          <w:marRight w:val="0"/>
                          <w:marTop w:val="0"/>
                          <w:marBottom w:val="0"/>
                          <w:divBdr>
                            <w:top w:val="none" w:sz="0" w:space="0" w:color="auto"/>
                            <w:left w:val="none" w:sz="0" w:space="0" w:color="auto"/>
                            <w:bottom w:val="none" w:sz="0" w:space="0" w:color="auto"/>
                            <w:right w:val="none" w:sz="0" w:space="0" w:color="auto"/>
                          </w:divBdr>
                        </w:div>
                      </w:divsChild>
                    </w:div>
                    <w:div w:id="168302088">
                      <w:marLeft w:val="0"/>
                      <w:marRight w:val="0"/>
                      <w:marTop w:val="0"/>
                      <w:marBottom w:val="0"/>
                      <w:divBdr>
                        <w:top w:val="none" w:sz="0" w:space="0" w:color="auto"/>
                        <w:left w:val="none" w:sz="0" w:space="0" w:color="auto"/>
                        <w:bottom w:val="none" w:sz="0" w:space="0" w:color="auto"/>
                        <w:right w:val="none" w:sz="0" w:space="0" w:color="auto"/>
                      </w:divBdr>
                      <w:divsChild>
                        <w:div w:id="693193853">
                          <w:marLeft w:val="0"/>
                          <w:marRight w:val="0"/>
                          <w:marTop w:val="0"/>
                          <w:marBottom w:val="0"/>
                          <w:divBdr>
                            <w:top w:val="none" w:sz="0" w:space="0" w:color="auto"/>
                            <w:left w:val="none" w:sz="0" w:space="0" w:color="auto"/>
                            <w:bottom w:val="none" w:sz="0" w:space="0" w:color="auto"/>
                            <w:right w:val="none" w:sz="0" w:space="0" w:color="auto"/>
                          </w:divBdr>
                        </w:div>
                        <w:div w:id="2029602421">
                          <w:marLeft w:val="0"/>
                          <w:marRight w:val="0"/>
                          <w:marTop w:val="0"/>
                          <w:marBottom w:val="0"/>
                          <w:divBdr>
                            <w:top w:val="none" w:sz="0" w:space="0" w:color="auto"/>
                            <w:left w:val="none" w:sz="0" w:space="0" w:color="auto"/>
                            <w:bottom w:val="none" w:sz="0" w:space="0" w:color="auto"/>
                            <w:right w:val="none" w:sz="0" w:space="0" w:color="auto"/>
                          </w:divBdr>
                        </w:div>
                      </w:divsChild>
                    </w:div>
                    <w:div w:id="51928508">
                      <w:marLeft w:val="0"/>
                      <w:marRight w:val="0"/>
                      <w:marTop w:val="0"/>
                      <w:marBottom w:val="0"/>
                      <w:divBdr>
                        <w:top w:val="none" w:sz="0" w:space="0" w:color="auto"/>
                        <w:left w:val="none" w:sz="0" w:space="0" w:color="auto"/>
                        <w:bottom w:val="none" w:sz="0" w:space="0" w:color="auto"/>
                        <w:right w:val="none" w:sz="0" w:space="0" w:color="auto"/>
                      </w:divBdr>
                      <w:divsChild>
                        <w:div w:id="1381704179">
                          <w:marLeft w:val="0"/>
                          <w:marRight w:val="0"/>
                          <w:marTop w:val="0"/>
                          <w:marBottom w:val="0"/>
                          <w:divBdr>
                            <w:top w:val="none" w:sz="0" w:space="0" w:color="auto"/>
                            <w:left w:val="none" w:sz="0" w:space="0" w:color="auto"/>
                            <w:bottom w:val="none" w:sz="0" w:space="0" w:color="auto"/>
                            <w:right w:val="none" w:sz="0" w:space="0" w:color="auto"/>
                          </w:divBdr>
                        </w:div>
                      </w:divsChild>
                    </w:div>
                    <w:div w:id="445583232">
                      <w:marLeft w:val="0"/>
                      <w:marRight w:val="0"/>
                      <w:marTop w:val="0"/>
                      <w:marBottom w:val="0"/>
                      <w:divBdr>
                        <w:top w:val="none" w:sz="0" w:space="0" w:color="auto"/>
                        <w:left w:val="none" w:sz="0" w:space="0" w:color="auto"/>
                        <w:bottom w:val="none" w:sz="0" w:space="0" w:color="auto"/>
                        <w:right w:val="none" w:sz="0" w:space="0" w:color="auto"/>
                      </w:divBdr>
                      <w:divsChild>
                        <w:div w:id="251403900">
                          <w:marLeft w:val="0"/>
                          <w:marRight w:val="0"/>
                          <w:marTop w:val="0"/>
                          <w:marBottom w:val="0"/>
                          <w:divBdr>
                            <w:top w:val="none" w:sz="0" w:space="0" w:color="auto"/>
                            <w:left w:val="none" w:sz="0" w:space="0" w:color="auto"/>
                            <w:bottom w:val="none" w:sz="0" w:space="0" w:color="auto"/>
                            <w:right w:val="none" w:sz="0" w:space="0" w:color="auto"/>
                          </w:divBdr>
                        </w:div>
                        <w:div w:id="10762104">
                          <w:marLeft w:val="0"/>
                          <w:marRight w:val="0"/>
                          <w:marTop w:val="0"/>
                          <w:marBottom w:val="0"/>
                          <w:divBdr>
                            <w:top w:val="none" w:sz="0" w:space="0" w:color="auto"/>
                            <w:left w:val="none" w:sz="0" w:space="0" w:color="auto"/>
                            <w:bottom w:val="none" w:sz="0" w:space="0" w:color="auto"/>
                            <w:right w:val="none" w:sz="0" w:space="0" w:color="auto"/>
                          </w:divBdr>
                        </w:div>
                      </w:divsChild>
                    </w:div>
                    <w:div w:id="1205362471">
                      <w:marLeft w:val="0"/>
                      <w:marRight w:val="0"/>
                      <w:marTop w:val="0"/>
                      <w:marBottom w:val="0"/>
                      <w:divBdr>
                        <w:top w:val="none" w:sz="0" w:space="0" w:color="auto"/>
                        <w:left w:val="none" w:sz="0" w:space="0" w:color="auto"/>
                        <w:bottom w:val="none" w:sz="0" w:space="0" w:color="auto"/>
                        <w:right w:val="none" w:sz="0" w:space="0" w:color="auto"/>
                      </w:divBdr>
                      <w:divsChild>
                        <w:div w:id="94445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041778">
              <w:marLeft w:val="0"/>
              <w:marRight w:val="0"/>
              <w:marTop w:val="0"/>
              <w:marBottom w:val="0"/>
              <w:divBdr>
                <w:top w:val="none" w:sz="0" w:space="0" w:color="auto"/>
                <w:left w:val="none" w:sz="0" w:space="0" w:color="auto"/>
                <w:bottom w:val="none" w:sz="0" w:space="0" w:color="auto"/>
                <w:right w:val="none" w:sz="0" w:space="0" w:color="auto"/>
              </w:divBdr>
              <w:divsChild>
                <w:div w:id="1516535555">
                  <w:marLeft w:val="0"/>
                  <w:marRight w:val="0"/>
                  <w:marTop w:val="0"/>
                  <w:marBottom w:val="0"/>
                  <w:divBdr>
                    <w:top w:val="none" w:sz="0" w:space="0" w:color="auto"/>
                    <w:left w:val="none" w:sz="0" w:space="0" w:color="auto"/>
                    <w:bottom w:val="none" w:sz="0" w:space="0" w:color="auto"/>
                    <w:right w:val="none" w:sz="0" w:space="0" w:color="auto"/>
                  </w:divBdr>
                </w:div>
              </w:divsChild>
            </w:div>
            <w:div w:id="1630698111">
              <w:marLeft w:val="0"/>
              <w:marRight w:val="0"/>
              <w:marTop w:val="0"/>
              <w:marBottom w:val="0"/>
              <w:divBdr>
                <w:top w:val="none" w:sz="0" w:space="0" w:color="auto"/>
                <w:left w:val="none" w:sz="0" w:space="0" w:color="auto"/>
                <w:bottom w:val="none" w:sz="0" w:space="0" w:color="auto"/>
                <w:right w:val="none" w:sz="0" w:space="0" w:color="auto"/>
              </w:divBdr>
              <w:divsChild>
                <w:div w:id="1643654823">
                  <w:marLeft w:val="0"/>
                  <w:marRight w:val="0"/>
                  <w:marTop w:val="0"/>
                  <w:marBottom w:val="0"/>
                  <w:divBdr>
                    <w:top w:val="none" w:sz="0" w:space="0" w:color="auto"/>
                    <w:left w:val="none" w:sz="0" w:space="0" w:color="auto"/>
                    <w:bottom w:val="none" w:sz="0" w:space="0" w:color="auto"/>
                    <w:right w:val="none" w:sz="0" w:space="0" w:color="auto"/>
                  </w:divBdr>
                </w:div>
              </w:divsChild>
            </w:div>
            <w:div w:id="196353116">
              <w:marLeft w:val="0"/>
              <w:marRight w:val="0"/>
              <w:marTop w:val="0"/>
              <w:marBottom w:val="0"/>
              <w:divBdr>
                <w:top w:val="none" w:sz="0" w:space="0" w:color="auto"/>
                <w:left w:val="none" w:sz="0" w:space="0" w:color="auto"/>
                <w:bottom w:val="none" w:sz="0" w:space="0" w:color="auto"/>
                <w:right w:val="none" w:sz="0" w:space="0" w:color="auto"/>
              </w:divBdr>
              <w:divsChild>
                <w:div w:id="2024479873">
                  <w:marLeft w:val="0"/>
                  <w:marRight w:val="0"/>
                  <w:marTop w:val="0"/>
                  <w:marBottom w:val="0"/>
                  <w:divBdr>
                    <w:top w:val="none" w:sz="0" w:space="0" w:color="auto"/>
                    <w:left w:val="none" w:sz="0" w:space="0" w:color="auto"/>
                    <w:bottom w:val="none" w:sz="0" w:space="0" w:color="auto"/>
                    <w:right w:val="none" w:sz="0" w:space="0" w:color="auto"/>
                  </w:divBdr>
                </w:div>
              </w:divsChild>
            </w:div>
            <w:div w:id="1466006319">
              <w:marLeft w:val="0"/>
              <w:marRight w:val="0"/>
              <w:marTop w:val="0"/>
              <w:marBottom w:val="0"/>
              <w:divBdr>
                <w:top w:val="none" w:sz="0" w:space="0" w:color="auto"/>
                <w:left w:val="none" w:sz="0" w:space="0" w:color="auto"/>
                <w:bottom w:val="none" w:sz="0" w:space="0" w:color="auto"/>
                <w:right w:val="none" w:sz="0" w:space="0" w:color="auto"/>
              </w:divBdr>
              <w:divsChild>
                <w:div w:id="1389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3" ma:contentTypeDescription="Kurkite naują dokumentą." ma:contentTypeScope="" ma:versionID="b5b57e310f2520e641fb1f79ad20459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e396ddb73f5f3c97d626e4d884317217"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99a702c-7cb7-4738-b25a-022ea7966c46}"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9AD5A-E39B-4A89-A2D2-7FC332D08177}">
  <ds:schemaRefs>
    <ds:schemaRef ds:uri="http://schemas.openxmlformats.org/officeDocument/2006/bibliography"/>
  </ds:schemaRefs>
</ds:datastoreItem>
</file>

<file path=customXml/itemProps2.xml><?xml version="1.0" encoding="utf-8"?>
<ds:datastoreItem xmlns:ds="http://schemas.openxmlformats.org/officeDocument/2006/customXml" ds:itemID="{D0A64A4F-BD9E-490E-8375-2743AF0B0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55D56A-9438-440D-BB8F-E418829DEB8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4642113A-73E7-4CBC-970A-C20AFEC07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20385</Words>
  <Characters>11621</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Rimantė Zdanavičienė</cp:lastModifiedBy>
  <cp:revision>7</cp:revision>
  <cp:lastPrinted>2024-05-23T07:54:00Z</cp:lastPrinted>
  <dcterms:created xsi:type="dcterms:W3CDTF">2025-02-06T06:07:00Z</dcterms:created>
  <dcterms:modified xsi:type="dcterms:W3CDTF">2025-02-07T09:07:00Z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ies>
</file>